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72CF" w14:textId="77777777" w:rsidR="00197D42" w:rsidRDefault="00877238" w:rsidP="00197D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3D49A4" w14:textId="77777777" w:rsidR="00197D42" w:rsidRDefault="00197D42" w:rsidP="00197D42">
      <w:pPr>
        <w:spacing w:after="0"/>
      </w:pPr>
    </w:p>
    <w:p w14:paraId="2F3ED545" w14:textId="77777777" w:rsidR="00197D42" w:rsidRDefault="00197D42" w:rsidP="00197D42">
      <w:pPr>
        <w:spacing w:after="0"/>
      </w:pPr>
    </w:p>
    <w:p w14:paraId="188896DA" w14:textId="77777777" w:rsidR="00197D42" w:rsidRDefault="00197D42" w:rsidP="00197D42">
      <w:pPr>
        <w:spacing w:after="0"/>
      </w:pPr>
    </w:p>
    <w:p w14:paraId="4B0FFA6B" w14:textId="21837D31" w:rsidR="00197D42" w:rsidRDefault="005700EE" w:rsidP="00197D42">
      <w:pPr>
        <w:spacing w:after="0"/>
      </w:pPr>
      <w:r>
        <w:t xml:space="preserve">                                                            </w:t>
      </w:r>
    </w:p>
    <w:p w14:paraId="4C66850F" w14:textId="4A49F18F" w:rsidR="005700EE" w:rsidRDefault="005700EE" w:rsidP="00197D42">
      <w:pPr>
        <w:spacing w:after="0"/>
      </w:pPr>
    </w:p>
    <w:p w14:paraId="17B3EB22" w14:textId="54777EF1" w:rsidR="005700EE" w:rsidRPr="002238A8" w:rsidRDefault="00483EED" w:rsidP="00197D42">
      <w:pPr>
        <w:spacing w:after="0"/>
        <w:rPr>
          <w:b/>
          <w:bCs/>
          <w:sz w:val="28"/>
          <w:szCs w:val="28"/>
        </w:rPr>
      </w:pPr>
      <w:r>
        <w:t xml:space="preserve">                                                                           </w:t>
      </w:r>
      <w:r w:rsidR="005700EE" w:rsidRPr="002238A8">
        <w:rPr>
          <w:b/>
          <w:bCs/>
          <w:sz w:val="28"/>
          <w:szCs w:val="28"/>
        </w:rPr>
        <w:t>ОТЧЕТ</w:t>
      </w:r>
    </w:p>
    <w:p w14:paraId="377C2151" w14:textId="4C4D982A" w:rsidR="002238A8" w:rsidRPr="002238A8" w:rsidRDefault="002238A8" w:rsidP="00197D42">
      <w:pPr>
        <w:spacing w:after="0"/>
        <w:rPr>
          <w:b/>
          <w:bCs/>
          <w:sz w:val="28"/>
          <w:szCs w:val="28"/>
        </w:rPr>
      </w:pPr>
      <w:r w:rsidRPr="002238A8">
        <w:rPr>
          <w:b/>
          <w:bCs/>
          <w:sz w:val="28"/>
          <w:szCs w:val="28"/>
        </w:rPr>
        <w:t xml:space="preserve">               </w:t>
      </w:r>
      <w:r w:rsidR="00483EED">
        <w:rPr>
          <w:b/>
          <w:bCs/>
          <w:sz w:val="28"/>
          <w:szCs w:val="28"/>
        </w:rPr>
        <w:t>о</w:t>
      </w:r>
      <w:r w:rsidRPr="002238A8">
        <w:rPr>
          <w:b/>
          <w:bCs/>
          <w:sz w:val="28"/>
          <w:szCs w:val="28"/>
        </w:rPr>
        <w:t xml:space="preserve"> реализации мероприятий</w:t>
      </w:r>
      <w:r w:rsidRPr="002238A8">
        <w:rPr>
          <w:b/>
          <w:bCs/>
        </w:rPr>
        <w:t xml:space="preserve"> </w:t>
      </w:r>
      <w:r w:rsidRPr="002238A8">
        <w:rPr>
          <w:b/>
          <w:bCs/>
          <w:sz w:val="28"/>
          <w:szCs w:val="28"/>
        </w:rPr>
        <w:t>Плана противодействия коррупции</w:t>
      </w:r>
    </w:p>
    <w:p w14:paraId="6D192DD5" w14:textId="002298BB" w:rsidR="002238A8" w:rsidRPr="002238A8" w:rsidRDefault="002238A8" w:rsidP="00197D42">
      <w:pPr>
        <w:spacing w:after="0"/>
        <w:rPr>
          <w:b/>
          <w:bCs/>
        </w:rPr>
      </w:pPr>
      <w:r w:rsidRPr="002238A8">
        <w:rPr>
          <w:b/>
          <w:bCs/>
          <w:sz w:val="28"/>
          <w:szCs w:val="28"/>
        </w:rPr>
        <w:t xml:space="preserve">                                        по итогам 1-го полугодия 2022 года</w:t>
      </w:r>
    </w:p>
    <w:p w14:paraId="66FAAAF0" w14:textId="45AE79BB" w:rsidR="005700EE" w:rsidRPr="002238A8" w:rsidRDefault="005700EE" w:rsidP="00197D42">
      <w:pPr>
        <w:spacing w:after="0"/>
        <w:rPr>
          <w:b/>
          <w:bCs/>
        </w:rPr>
      </w:pPr>
      <w:r w:rsidRPr="002238A8">
        <w:rPr>
          <w:b/>
          <w:bCs/>
        </w:rPr>
        <w:t xml:space="preserve">  </w:t>
      </w:r>
    </w:p>
    <w:p w14:paraId="5180C1E4" w14:textId="21B42C51" w:rsidR="005700EE" w:rsidRPr="002238A8" w:rsidRDefault="005700EE" w:rsidP="00197D42">
      <w:pPr>
        <w:spacing w:after="0"/>
        <w:rPr>
          <w:sz w:val="28"/>
          <w:szCs w:val="28"/>
        </w:rPr>
      </w:pPr>
      <w:r>
        <w:t xml:space="preserve">                      </w:t>
      </w:r>
    </w:p>
    <w:p w14:paraId="44434343" w14:textId="1718FE3B" w:rsidR="00B06AC0" w:rsidRPr="002238A8" w:rsidRDefault="00483EED" w:rsidP="00483EE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84E">
        <w:rPr>
          <w:sz w:val="28"/>
          <w:szCs w:val="28"/>
        </w:rPr>
        <w:t>В</w:t>
      </w:r>
      <w:r w:rsidR="002E489A">
        <w:rPr>
          <w:sz w:val="28"/>
          <w:szCs w:val="28"/>
        </w:rPr>
        <w:t>о ис</w:t>
      </w:r>
      <w:r w:rsidR="00B06AC0">
        <w:rPr>
          <w:sz w:val="28"/>
          <w:szCs w:val="28"/>
        </w:rPr>
        <w:t>полнение</w:t>
      </w:r>
      <w:r w:rsidR="00C659C6"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 w:rsidR="0023184E">
        <w:rPr>
          <w:sz w:val="28"/>
          <w:szCs w:val="28"/>
        </w:rPr>
        <w:t xml:space="preserve"> Государственное бюджетное учреждение города Москвы «Автомобильные дороги»</w:t>
      </w:r>
      <w:r w:rsidR="0093586B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проводило </w:t>
      </w:r>
      <w:r w:rsidR="0093586B">
        <w:rPr>
          <w:sz w:val="28"/>
          <w:szCs w:val="28"/>
        </w:rPr>
        <w:t xml:space="preserve">эту </w:t>
      </w:r>
      <w:proofErr w:type="gramStart"/>
      <w:r w:rsidR="0093586B">
        <w:rPr>
          <w:sz w:val="28"/>
          <w:szCs w:val="28"/>
        </w:rPr>
        <w:t>работу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 xml:space="preserve"> в</w:t>
      </w:r>
      <w:proofErr w:type="gramEnd"/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соответствии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</w:t>
      </w:r>
      <w:r w:rsidR="00D72763">
        <w:rPr>
          <w:sz w:val="28"/>
          <w:szCs w:val="28"/>
        </w:rPr>
        <w:t xml:space="preserve">  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утвержденным </w:t>
      </w:r>
      <w:r w:rsidR="004A1DF9">
        <w:rPr>
          <w:sz w:val="28"/>
          <w:szCs w:val="28"/>
        </w:rPr>
        <w:t xml:space="preserve"> </w:t>
      </w:r>
      <w:r w:rsidR="00513195">
        <w:rPr>
          <w:sz w:val="28"/>
          <w:szCs w:val="28"/>
        </w:rPr>
        <w:t>П</w:t>
      </w:r>
      <w:r w:rsidR="00D72763">
        <w:rPr>
          <w:sz w:val="28"/>
          <w:szCs w:val="28"/>
        </w:rPr>
        <w:t>лан</w:t>
      </w:r>
      <w:r w:rsidR="0023184E">
        <w:rPr>
          <w:sz w:val="28"/>
          <w:szCs w:val="28"/>
        </w:rPr>
        <w:t>ом</w:t>
      </w:r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мер</w:t>
      </w:r>
      <w:r w:rsidR="005515C1">
        <w:rPr>
          <w:sz w:val="28"/>
          <w:szCs w:val="28"/>
        </w:rPr>
        <w:t>оприятий</w:t>
      </w:r>
      <w:r w:rsidR="00D72763">
        <w:rPr>
          <w:sz w:val="28"/>
          <w:szCs w:val="28"/>
        </w:rPr>
        <w:t xml:space="preserve">  Учреждени</w:t>
      </w:r>
      <w:r w:rsidR="002E489A">
        <w:rPr>
          <w:sz w:val="28"/>
          <w:szCs w:val="28"/>
        </w:rPr>
        <w:t>я</w:t>
      </w:r>
      <w:r w:rsidR="00E946C4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 на 20</w:t>
      </w:r>
      <w:r w:rsidR="00005769">
        <w:rPr>
          <w:sz w:val="28"/>
          <w:szCs w:val="28"/>
        </w:rPr>
        <w:t>2</w:t>
      </w:r>
      <w:r w:rsidR="00FF7A30">
        <w:rPr>
          <w:sz w:val="28"/>
          <w:szCs w:val="28"/>
        </w:rPr>
        <w:t>1-2023</w:t>
      </w:r>
      <w:r w:rsidR="00005769">
        <w:rPr>
          <w:sz w:val="28"/>
          <w:szCs w:val="28"/>
        </w:rPr>
        <w:t xml:space="preserve"> год</w:t>
      </w:r>
      <w:r w:rsidR="00FF7A30">
        <w:rPr>
          <w:sz w:val="28"/>
          <w:szCs w:val="28"/>
        </w:rPr>
        <w:t>ы</w:t>
      </w:r>
      <w:r w:rsidR="00AD0A6E">
        <w:rPr>
          <w:sz w:val="28"/>
          <w:szCs w:val="28"/>
        </w:rPr>
        <w:t xml:space="preserve"> (План размещен на сайте Учреждения)</w:t>
      </w:r>
      <w:r w:rsidR="0023184E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и</w:t>
      </w:r>
      <w:r w:rsidR="00366BA6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р</w:t>
      </w:r>
      <w:r w:rsidR="00366BA6">
        <w:rPr>
          <w:sz w:val="28"/>
          <w:szCs w:val="28"/>
        </w:rPr>
        <w:t xml:space="preserve">екомендациями  Совета </w:t>
      </w:r>
      <w:r w:rsidR="00D72763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 xml:space="preserve">при </w:t>
      </w:r>
      <w:r w:rsidR="001268E5">
        <w:rPr>
          <w:sz w:val="28"/>
          <w:szCs w:val="28"/>
        </w:rPr>
        <w:t>Мэре Москвы</w:t>
      </w:r>
      <w:r w:rsidR="00FB7243">
        <w:rPr>
          <w:sz w:val="28"/>
          <w:szCs w:val="28"/>
        </w:rPr>
        <w:t xml:space="preserve"> о противодействии коррупции.</w:t>
      </w:r>
      <w:r w:rsidR="001268E5">
        <w:rPr>
          <w:sz w:val="28"/>
          <w:szCs w:val="28"/>
        </w:rPr>
        <w:t xml:space="preserve"> </w:t>
      </w:r>
    </w:p>
    <w:p w14:paraId="6F062306" w14:textId="375F69ED" w:rsidR="002C2A26" w:rsidRDefault="00B06AC0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4F44">
        <w:rPr>
          <w:sz w:val="28"/>
          <w:szCs w:val="28"/>
        </w:rPr>
        <w:t xml:space="preserve"> </w:t>
      </w:r>
      <w:r w:rsidR="00154ED8">
        <w:rPr>
          <w:sz w:val="28"/>
          <w:szCs w:val="28"/>
        </w:rPr>
        <w:t xml:space="preserve"> </w:t>
      </w:r>
      <w:r w:rsidR="00FF7A30">
        <w:rPr>
          <w:sz w:val="28"/>
          <w:szCs w:val="28"/>
        </w:rPr>
        <w:t>М</w:t>
      </w:r>
      <w:r w:rsidR="002C2A26">
        <w:rPr>
          <w:sz w:val="28"/>
          <w:szCs w:val="28"/>
        </w:rPr>
        <w:t>ероприяти</w:t>
      </w:r>
      <w:r w:rsidR="00DE68A0">
        <w:rPr>
          <w:sz w:val="28"/>
          <w:szCs w:val="28"/>
        </w:rPr>
        <w:t>я</w:t>
      </w:r>
      <w:r w:rsidR="002C2A26">
        <w:rPr>
          <w:sz w:val="28"/>
          <w:szCs w:val="28"/>
        </w:rPr>
        <w:t xml:space="preserve"> по противодействию коррупции</w:t>
      </w:r>
      <w:r w:rsidR="00DE68A0">
        <w:rPr>
          <w:sz w:val="28"/>
          <w:szCs w:val="28"/>
        </w:rPr>
        <w:t xml:space="preserve">, </w:t>
      </w:r>
      <w:proofErr w:type="gramStart"/>
      <w:r w:rsidR="00DE68A0">
        <w:rPr>
          <w:sz w:val="28"/>
          <w:szCs w:val="28"/>
        </w:rPr>
        <w:t xml:space="preserve">запланированные </w:t>
      </w:r>
      <w:r w:rsidR="002C2A26">
        <w:rPr>
          <w:sz w:val="28"/>
          <w:szCs w:val="28"/>
        </w:rPr>
        <w:t xml:space="preserve"> на</w:t>
      </w:r>
      <w:proofErr w:type="gramEnd"/>
      <w:r w:rsidR="002C2A26">
        <w:rPr>
          <w:sz w:val="28"/>
          <w:szCs w:val="28"/>
        </w:rPr>
        <w:t xml:space="preserve">  </w:t>
      </w:r>
      <w:r w:rsidR="008562CA">
        <w:rPr>
          <w:sz w:val="28"/>
          <w:szCs w:val="28"/>
        </w:rPr>
        <w:t xml:space="preserve">первое полугодие </w:t>
      </w:r>
      <w:r w:rsidR="002C2A26">
        <w:rPr>
          <w:sz w:val="28"/>
          <w:szCs w:val="28"/>
        </w:rPr>
        <w:t>202</w:t>
      </w:r>
      <w:r w:rsidR="008562CA">
        <w:rPr>
          <w:sz w:val="28"/>
          <w:szCs w:val="28"/>
        </w:rPr>
        <w:t>2</w:t>
      </w:r>
      <w:r w:rsidR="002C2A26">
        <w:rPr>
          <w:sz w:val="28"/>
          <w:szCs w:val="28"/>
        </w:rPr>
        <w:t xml:space="preserve"> года</w:t>
      </w:r>
      <w:r w:rsidR="00DE68A0">
        <w:rPr>
          <w:sz w:val="28"/>
          <w:szCs w:val="28"/>
        </w:rPr>
        <w:t>,</w:t>
      </w:r>
      <w:r w:rsidR="002C2A26">
        <w:rPr>
          <w:sz w:val="28"/>
          <w:szCs w:val="28"/>
        </w:rPr>
        <w:t xml:space="preserve"> Учреждением выполнен</w:t>
      </w:r>
      <w:r w:rsidR="00DE68A0">
        <w:rPr>
          <w:sz w:val="28"/>
          <w:szCs w:val="28"/>
        </w:rPr>
        <w:t>ы</w:t>
      </w:r>
      <w:r w:rsidR="00FF7A30">
        <w:rPr>
          <w:sz w:val="28"/>
          <w:szCs w:val="28"/>
        </w:rPr>
        <w:t>.</w:t>
      </w:r>
      <w:r w:rsidR="002C2A26">
        <w:rPr>
          <w:sz w:val="28"/>
          <w:szCs w:val="28"/>
        </w:rPr>
        <w:t xml:space="preserve"> </w:t>
      </w:r>
    </w:p>
    <w:p w14:paraId="63782958" w14:textId="2A10DA59" w:rsidR="00297FF2" w:rsidRDefault="002C2A26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6E7926">
        <w:rPr>
          <w:sz w:val="28"/>
          <w:szCs w:val="28"/>
        </w:rPr>
        <w:t>собое</w:t>
      </w:r>
      <w:r w:rsidR="00D83F3B">
        <w:rPr>
          <w:sz w:val="28"/>
          <w:szCs w:val="28"/>
        </w:rPr>
        <w:t xml:space="preserve"> внимание </w:t>
      </w:r>
      <w:proofErr w:type="gramStart"/>
      <w:r w:rsidR="00154ED8">
        <w:rPr>
          <w:sz w:val="28"/>
          <w:szCs w:val="28"/>
        </w:rPr>
        <w:t xml:space="preserve">уделялось </w:t>
      </w:r>
      <w:r w:rsidR="00994F44">
        <w:rPr>
          <w:sz w:val="28"/>
          <w:szCs w:val="28"/>
        </w:rPr>
        <w:t xml:space="preserve"> координаци</w:t>
      </w:r>
      <w:r w:rsidR="00154ED8">
        <w:rPr>
          <w:sz w:val="28"/>
          <w:szCs w:val="28"/>
        </w:rPr>
        <w:t>и</w:t>
      </w:r>
      <w:proofErr w:type="gramEnd"/>
      <w:r w:rsidR="00994F44">
        <w:rPr>
          <w:sz w:val="28"/>
          <w:szCs w:val="28"/>
        </w:rPr>
        <w:t xml:space="preserve">  деятельности Учреждения в области профилактики коррупционных проявлений,  анализ</w:t>
      </w:r>
      <w:r w:rsidR="00154ED8">
        <w:rPr>
          <w:sz w:val="28"/>
          <w:szCs w:val="28"/>
        </w:rPr>
        <w:t>у</w:t>
      </w:r>
      <w:r w:rsidR="00994F44">
        <w:rPr>
          <w:sz w:val="28"/>
          <w:szCs w:val="28"/>
        </w:rPr>
        <w:t xml:space="preserve"> проектов локальных нормативных актов и распорядительных документов  Учреждения на предмет выявления положений, способствующих коррупции, проведени</w:t>
      </w:r>
      <w:r w:rsidR="00154ED8">
        <w:rPr>
          <w:sz w:val="28"/>
          <w:szCs w:val="28"/>
        </w:rPr>
        <w:t>ю</w:t>
      </w:r>
      <w:r w:rsidR="00994F44">
        <w:rPr>
          <w:sz w:val="28"/>
          <w:szCs w:val="28"/>
        </w:rPr>
        <w:t xml:space="preserve"> антикоррупционной пропаганды, рассмотрени</w:t>
      </w:r>
      <w:r w:rsidR="00154ED8">
        <w:rPr>
          <w:sz w:val="28"/>
          <w:szCs w:val="28"/>
        </w:rPr>
        <w:t>ю</w:t>
      </w:r>
      <w:r w:rsidR="00994F44">
        <w:rPr>
          <w:sz w:val="28"/>
          <w:szCs w:val="28"/>
        </w:rPr>
        <w:t xml:space="preserve">  жалоб и обращений граждан</w:t>
      </w:r>
      <w:r w:rsidR="00A8616A">
        <w:rPr>
          <w:sz w:val="28"/>
          <w:szCs w:val="28"/>
        </w:rPr>
        <w:t>.</w:t>
      </w:r>
      <w:r w:rsidR="00994F44">
        <w:rPr>
          <w:sz w:val="28"/>
          <w:szCs w:val="28"/>
        </w:rPr>
        <w:t xml:space="preserve"> </w:t>
      </w:r>
    </w:p>
    <w:p w14:paraId="13D7042A" w14:textId="5CF75488" w:rsidR="00FB7243" w:rsidRDefault="00297FF2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334F">
        <w:rPr>
          <w:sz w:val="28"/>
          <w:szCs w:val="28"/>
        </w:rPr>
        <w:t>П</w:t>
      </w:r>
      <w:r w:rsidR="00994F44">
        <w:rPr>
          <w:sz w:val="28"/>
          <w:szCs w:val="28"/>
        </w:rPr>
        <w:t>роекты локальных нормативных актов</w:t>
      </w:r>
      <w:r w:rsidR="00A8616A">
        <w:rPr>
          <w:sz w:val="28"/>
          <w:szCs w:val="28"/>
        </w:rPr>
        <w:t>, организационно-распорядительных документов</w:t>
      </w:r>
      <w:r w:rsidR="00994F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</w:t>
      </w:r>
      <w:r w:rsidR="0012334F">
        <w:rPr>
          <w:sz w:val="28"/>
          <w:szCs w:val="28"/>
        </w:rPr>
        <w:t>о</w:t>
      </w:r>
      <w:r w:rsidR="00560589">
        <w:rPr>
          <w:sz w:val="28"/>
          <w:szCs w:val="28"/>
        </w:rPr>
        <w:t>шли</w:t>
      </w:r>
      <w:r>
        <w:rPr>
          <w:sz w:val="28"/>
          <w:szCs w:val="28"/>
        </w:rPr>
        <w:t xml:space="preserve">  юридическую</w:t>
      </w:r>
      <w:proofErr w:type="gramEnd"/>
      <w:r>
        <w:rPr>
          <w:sz w:val="28"/>
          <w:szCs w:val="28"/>
        </w:rPr>
        <w:t xml:space="preserve"> экспертизу</w:t>
      </w:r>
      <w:r w:rsidR="00EF5A8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2334F">
        <w:rPr>
          <w:sz w:val="28"/>
          <w:szCs w:val="28"/>
        </w:rPr>
        <w:t>д</w:t>
      </w:r>
      <w:r>
        <w:rPr>
          <w:sz w:val="28"/>
          <w:szCs w:val="28"/>
        </w:rPr>
        <w:t>окументов, способствующих коррупции, не  выявлено.</w:t>
      </w:r>
    </w:p>
    <w:p w14:paraId="3AC78804" w14:textId="638969A6" w:rsidR="005E6AC9" w:rsidRDefault="00297FF2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62CA">
        <w:rPr>
          <w:sz w:val="28"/>
          <w:szCs w:val="28"/>
        </w:rPr>
        <w:t>П</w:t>
      </w:r>
      <w:r w:rsidR="00DB7129">
        <w:rPr>
          <w:sz w:val="28"/>
          <w:szCs w:val="28"/>
        </w:rPr>
        <w:t>ров</w:t>
      </w:r>
      <w:r w:rsidR="008562CA">
        <w:rPr>
          <w:sz w:val="28"/>
          <w:szCs w:val="28"/>
        </w:rPr>
        <w:t>еден</w:t>
      </w:r>
      <w:r w:rsidR="00DB7129">
        <w:rPr>
          <w:sz w:val="28"/>
          <w:szCs w:val="28"/>
        </w:rPr>
        <w:t xml:space="preserve"> анализ работы с обращениями граждан. </w:t>
      </w:r>
      <w:r w:rsidR="00637815">
        <w:rPr>
          <w:sz w:val="28"/>
          <w:szCs w:val="28"/>
        </w:rPr>
        <w:t>С</w:t>
      </w:r>
      <w:r w:rsidR="00990CF2">
        <w:rPr>
          <w:sz w:val="28"/>
          <w:szCs w:val="28"/>
        </w:rPr>
        <w:t xml:space="preserve"> соблюдени</w:t>
      </w:r>
      <w:r w:rsidR="00A8616A">
        <w:rPr>
          <w:sz w:val="28"/>
          <w:szCs w:val="28"/>
        </w:rPr>
        <w:t>ем</w:t>
      </w:r>
      <w:r w:rsidR="00990CF2">
        <w:rPr>
          <w:sz w:val="28"/>
          <w:szCs w:val="28"/>
        </w:rPr>
        <w:t xml:space="preserve"> требований Федерального закона от 02.05.2006 № 59-ФЗ </w:t>
      </w:r>
      <w:r w:rsidR="00637815">
        <w:rPr>
          <w:sz w:val="28"/>
          <w:szCs w:val="28"/>
        </w:rPr>
        <w:t xml:space="preserve">за отчетный период рассмотрено </w:t>
      </w:r>
      <w:proofErr w:type="gramStart"/>
      <w:r w:rsidR="008562CA">
        <w:rPr>
          <w:sz w:val="28"/>
          <w:szCs w:val="28"/>
        </w:rPr>
        <w:t>7505</w:t>
      </w:r>
      <w:r w:rsidR="00637815">
        <w:rPr>
          <w:sz w:val="28"/>
          <w:szCs w:val="28"/>
        </w:rPr>
        <w:t xml:space="preserve">  обращени</w:t>
      </w:r>
      <w:r w:rsidR="00030291">
        <w:rPr>
          <w:sz w:val="28"/>
          <w:szCs w:val="28"/>
        </w:rPr>
        <w:t>й</w:t>
      </w:r>
      <w:proofErr w:type="gramEnd"/>
      <w:r w:rsidR="00637815">
        <w:rPr>
          <w:sz w:val="28"/>
          <w:szCs w:val="28"/>
        </w:rPr>
        <w:t xml:space="preserve">, поступивших с  общегородского портала «Наш город» </w:t>
      </w:r>
      <w:r w:rsidR="005E6AC9">
        <w:rPr>
          <w:sz w:val="28"/>
          <w:szCs w:val="28"/>
        </w:rPr>
        <w:t>по вопросам ремонта и содержания объектов дорожного хозяйства города Москвы</w:t>
      </w:r>
      <w:r w:rsidR="00637815">
        <w:rPr>
          <w:sz w:val="28"/>
          <w:szCs w:val="28"/>
        </w:rPr>
        <w:t xml:space="preserve"> (</w:t>
      </w:r>
      <w:r w:rsidR="005E6AC9">
        <w:rPr>
          <w:sz w:val="28"/>
          <w:szCs w:val="28"/>
        </w:rPr>
        <w:t>за  аналогичный период 20</w:t>
      </w:r>
      <w:r w:rsidR="00927EF4">
        <w:rPr>
          <w:sz w:val="28"/>
          <w:szCs w:val="28"/>
        </w:rPr>
        <w:t>2</w:t>
      </w:r>
      <w:r w:rsidR="008562CA">
        <w:rPr>
          <w:sz w:val="28"/>
          <w:szCs w:val="28"/>
        </w:rPr>
        <w:t>1</w:t>
      </w:r>
      <w:r w:rsidR="005E6AC9">
        <w:rPr>
          <w:sz w:val="28"/>
          <w:szCs w:val="28"/>
        </w:rPr>
        <w:t xml:space="preserve"> г</w:t>
      </w:r>
      <w:r w:rsidR="00637815">
        <w:rPr>
          <w:sz w:val="28"/>
          <w:szCs w:val="28"/>
        </w:rPr>
        <w:t>ода</w:t>
      </w:r>
      <w:r w:rsidR="005E6AC9">
        <w:rPr>
          <w:sz w:val="28"/>
          <w:szCs w:val="28"/>
        </w:rPr>
        <w:t xml:space="preserve"> </w:t>
      </w:r>
      <w:r w:rsidR="00637815">
        <w:rPr>
          <w:sz w:val="28"/>
          <w:szCs w:val="28"/>
        </w:rPr>
        <w:t>-</w:t>
      </w:r>
      <w:r w:rsidR="00214270">
        <w:rPr>
          <w:sz w:val="28"/>
          <w:szCs w:val="28"/>
        </w:rPr>
        <w:t xml:space="preserve"> </w:t>
      </w:r>
      <w:r w:rsidR="008562CA">
        <w:rPr>
          <w:sz w:val="28"/>
          <w:szCs w:val="28"/>
        </w:rPr>
        <w:t>6359</w:t>
      </w:r>
      <w:r w:rsidR="00637815">
        <w:rPr>
          <w:sz w:val="28"/>
          <w:szCs w:val="28"/>
        </w:rPr>
        <w:t>)</w:t>
      </w:r>
      <w:r w:rsidR="00A83070">
        <w:rPr>
          <w:sz w:val="28"/>
          <w:szCs w:val="28"/>
        </w:rPr>
        <w:t xml:space="preserve">. </w:t>
      </w:r>
      <w:r w:rsidR="008562CA">
        <w:rPr>
          <w:sz w:val="28"/>
          <w:szCs w:val="28"/>
        </w:rPr>
        <w:t>Увеличение количества обращений на 18% связано  с реко</w:t>
      </w:r>
      <w:r w:rsidR="008C0A61">
        <w:rPr>
          <w:sz w:val="28"/>
          <w:szCs w:val="28"/>
        </w:rPr>
        <w:t>рдными снегопадами  в начале года, а также возросшей активностью пользователей портала.</w:t>
      </w:r>
    </w:p>
    <w:p w14:paraId="5883E76E" w14:textId="28B9A784" w:rsidR="007F7D43" w:rsidRDefault="005246CD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25C">
        <w:rPr>
          <w:sz w:val="28"/>
          <w:szCs w:val="28"/>
        </w:rPr>
        <w:t>По той же причине</w:t>
      </w:r>
      <w:r w:rsidR="003E5E8C">
        <w:rPr>
          <w:sz w:val="28"/>
          <w:szCs w:val="28"/>
        </w:rPr>
        <w:t xml:space="preserve"> с </w:t>
      </w:r>
      <w:r w:rsidR="005469AD">
        <w:rPr>
          <w:sz w:val="28"/>
          <w:szCs w:val="28"/>
        </w:rPr>
        <w:t>2664</w:t>
      </w:r>
      <w:r w:rsidR="003E5E8C">
        <w:rPr>
          <w:sz w:val="28"/>
          <w:szCs w:val="28"/>
        </w:rPr>
        <w:t xml:space="preserve"> до </w:t>
      </w:r>
      <w:r w:rsidR="00F43FC9">
        <w:rPr>
          <w:sz w:val="28"/>
          <w:szCs w:val="28"/>
        </w:rPr>
        <w:t>3390</w:t>
      </w:r>
      <w:r w:rsidR="00EF725C">
        <w:rPr>
          <w:sz w:val="28"/>
          <w:szCs w:val="28"/>
        </w:rPr>
        <w:t xml:space="preserve"> </w:t>
      </w:r>
      <w:proofErr w:type="gramStart"/>
      <w:r w:rsidR="003E5E8C">
        <w:rPr>
          <w:sz w:val="28"/>
          <w:szCs w:val="28"/>
        </w:rPr>
        <w:t>возросло  количество</w:t>
      </w:r>
      <w:proofErr w:type="gramEnd"/>
      <w:r w:rsidR="003E5E8C">
        <w:rPr>
          <w:sz w:val="28"/>
          <w:szCs w:val="28"/>
        </w:rPr>
        <w:t xml:space="preserve"> обращений, поступивших п</w:t>
      </w:r>
      <w:r w:rsidR="00CF7978">
        <w:rPr>
          <w:sz w:val="28"/>
          <w:szCs w:val="28"/>
        </w:rPr>
        <w:t>осредством МОСЭДО,  электронной почты, почты России</w:t>
      </w:r>
      <w:r w:rsidR="003E5E8C">
        <w:rPr>
          <w:sz w:val="28"/>
          <w:szCs w:val="28"/>
        </w:rPr>
        <w:t>.</w:t>
      </w:r>
      <w:r w:rsidR="00CF7978">
        <w:rPr>
          <w:sz w:val="28"/>
          <w:szCs w:val="28"/>
        </w:rPr>
        <w:t xml:space="preserve">  </w:t>
      </w:r>
      <w:r w:rsidR="00296FCF">
        <w:rPr>
          <w:sz w:val="28"/>
          <w:szCs w:val="28"/>
        </w:rPr>
        <w:t xml:space="preserve"> </w:t>
      </w:r>
      <w:r w:rsidR="003E5E8C">
        <w:rPr>
          <w:sz w:val="28"/>
          <w:szCs w:val="28"/>
        </w:rPr>
        <w:t>П</w:t>
      </w:r>
      <w:r w:rsidR="00CF7978">
        <w:rPr>
          <w:sz w:val="28"/>
          <w:szCs w:val="28"/>
        </w:rPr>
        <w:t xml:space="preserve">о </w:t>
      </w:r>
      <w:proofErr w:type="gramStart"/>
      <w:r w:rsidR="00CF7978">
        <w:rPr>
          <w:sz w:val="28"/>
          <w:szCs w:val="28"/>
        </w:rPr>
        <w:t xml:space="preserve">вопросам  </w:t>
      </w:r>
      <w:r w:rsidR="004362C1">
        <w:rPr>
          <w:sz w:val="28"/>
          <w:szCs w:val="28"/>
        </w:rPr>
        <w:t>уборки</w:t>
      </w:r>
      <w:proofErr w:type="gramEnd"/>
      <w:r w:rsidR="00077959">
        <w:rPr>
          <w:sz w:val="28"/>
          <w:szCs w:val="28"/>
        </w:rPr>
        <w:t xml:space="preserve">, содержания, </w:t>
      </w:r>
      <w:r w:rsidR="00CF7978">
        <w:rPr>
          <w:sz w:val="28"/>
          <w:szCs w:val="28"/>
        </w:rPr>
        <w:t>благоустройства</w:t>
      </w:r>
      <w:r w:rsidR="00077959">
        <w:rPr>
          <w:sz w:val="28"/>
          <w:szCs w:val="28"/>
        </w:rPr>
        <w:t xml:space="preserve"> и </w:t>
      </w:r>
      <w:r w:rsidR="00CF7978">
        <w:rPr>
          <w:sz w:val="28"/>
          <w:szCs w:val="28"/>
        </w:rPr>
        <w:t>озеленения</w:t>
      </w:r>
      <w:r w:rsidR="003E5E8C">
        <w:rPr>
          <w:sz w:val="28"/>
          <w:szCs w:val="28"/>
        </w:rPr>
        <w:t xml:space="preserve"> поступило </w:t>
      </w:r>
      <w:r w:rsidR="0025508B">
        <w:rPr>
          <w:sz w:val="28"/>
          <w:szCs w:val="28"/>
        </w:rPr>
        <w:t>1499</w:t>
      </w:r>
      <w:r w:rsidR="00077959">
        <w:rPr>
          <w:sz w:val="28"/>
          <w:szCs w:val="28"/>
        </w:rPr>
        <w:t xml:space="preserve"> </w:t>
      </w:r>
      <w:r w:rsidR="00CE31D8">
        <w:rPr>
          <w:sz w:val="28"/>
          <w:szCs w:val="28"/>
        </w:rPr>
        <w:t xml:space="preserve"> (</w:t>
      </w:r>
      <w:r w:rsidR="0025508B">
        <w:rPr>
          <w:sz w:val="28"/>
          <w:szCs w:val="28"/>
        </w:rPr>
        <w:t>44,5</w:t>
      </w:r>
      <w:r w:rsidR="00C21398">
        <w:rPr>
          <w:sz w:val="28"/>
          <w:szCs w:val="28"/>
        </w:rPr>
        <w:t>%</w:t>
      </w:r>
      <w:r w:rsidR="00CE31D8">
        <w:rPr>
          <w:sz w:val="28"/>
          <w:szCs w:val="28"/>
        </w:rPr>
        <w:t>)</w:t>
      </w:r>
      <w:r w:rsidR="001C2704">
        <w:rPr>
          <w:sz w:val="28"/>
          <w:szCs w:val="28"/>
        </w:rPr>
        <w:t xml:space="preserve"> </w:t>
      </w:r>
      <w:r w:rsidR="00077959">
        <w:rPr>
          <w:sz w:val="28"/>
          <w:szCs w:val="28"/>
        </w:rPr>
        <w:t>обращений</w:t>
      </w:r>
      <w:r w:rsidR="00CF7978">
        <w:rPr>
          <w:sz w:val="28"/>
          <w:szCs w:val="28"/>
        </w:rPr>
        <w:t xml:space="preserve">,  </w:t>
      </w:r>
      <w:r w:rsidR="00077959">
        <w:rPr>
          <w:sz w:val="28"/>
          <w:szCs w:val="28"/>
        </w:rPr>
        <w:t xml:space="preserve">по вопросам </w:t>
      </w:r>
      <w:r w:rsidR="00CF7978">
        <w:rPr>
          <w:sz w:val="28"/>
          <w:szCs w:val="28"/>
        </w:rPr>
        <w:t>нанесения дорожной разметки</w:t>
      </w:r>
      <w:r w:rsidR="00296FCF">
        <w:rPr>
          <w:sz w:val="28"/>
          <w:szCs w:val="28"/>
        </w:rPr>
        <w:t xml:space="preserve"> и ремонта дорог</w:t>
      </w:r>
      <w:r w:rsidR="003E5E8C">
        <w:rPr>
          <w:sz w:val="28"/>
          <w:szCs w:val="28"/>
        </w:rPr>
        <w:t xml:space="preserve"> </w:t>
      </w:r>
      <w:r w:rsidR="00077959">
        <w:rPr>
          <w:sz w:val="28"/>
          <w:szCs w:val="28"/>
        </w:rPr>
        <w:t xml:space="preserve">- </w:t>
      </w:r>
      <w:r w:rsidR="0025508B">
        <w:rPr>
          <w:sz w:val="28"/>
          <w:szCs w:val="28"/>
        </w:rPr>
        <w:t>1231</w:t>
      </w:r>
      <w:r w:rsidR="00CE31D8">
        <w:rPr>
          <w:sz w:val="28"/>
          <w:szCs w:val="28"/>
        </w:rPr>
        <w:t xml:space="preserve"> (</w:t>
      </w:r>
      <w:r w:rsidR="0025508B">
        <w:rPr>
          <w:sz w:val="28"/>
          <w:szCs w:val="28"/>
        </w:rPr>
        <w:t>33</w:t>
      </w:r>
      <w:r w:rsidR="00CE31D8">
        <w:rPr>
          <w:sz w:val="28"/>
          <w:szCs w:val="28"/>
        </w:rPr>
        <w:t>%)</w:t>
      </w:r>
      <w:r w:rsidR="00077959">
        <w:rPr>
          <w:sz w:val="28"/>
          <w:szCs w:val="28"/>
        </w:rPr>
        <w:t xml:space="preserve">; по вопросам </w:t>
      </w:r>
      <w:r w:rsidR="004974E9">
        <w:rPr>
          <w:sz w:val="28"/>
          <w:szCs w:val="28"/>
        </w:rPr>
        <w:t xml:space="preserve"> трудоустройства,  заработной платы</w:t>
      </w:r>
      <w:r w:rsidR="00077959">
        <w:rPr>
          <w:sz w:val="28"/>
          <w:szCs w:val="28"/>
        </w:rPr>
        <w:t xml:space="preserve">,  </w:t>
      </w:r>
      <w:r w:rsidR="00077959">
        <w:rPr>
          <w:sz w:val="28"/>
          <w:szCs w:val="28"/>
        </w:rPr>
        <w:lastRenderedPageBreak/>
        <w:t>улучшени</w:t>
      </w:r>
      <w:r w:rsidR="00CE31D8">
        <w:rPr>
          <w:sz w:val="28"/>
          <w:szCs w:val="28"/>
        </w:rPr>
        <w:t>я</w:t>
      </w:r>
      <w:r w:rsidR="00077959">
        <w:rPr>
          <w:sz w:val="28"/>
          <w:szCs w:val="28"/>
        </w:rPr>
        <w:t xml:space="preserve"> условий труда </w:t>
      </w:r>
      <w:r w:rsidR="00CE31D8">
        <w:rPr>
          <w:sz w:val="28"/>
          <w:szCs w:val="28"/>
        </w:rPr>
        <w:t>–</w:t>
      </w:r>
      <w:r w:rsidR="00077959">
        <w:rPr>
          <w:sz w:val="28"/>
          <w:szCs w:val="28"/>
        </w:rPr>
        <w:t xml:space="preserve"> </w:t>
      </w:r>
      <w:r w:rsidR="00976327">
        <w:rPr>
          <w:sz w:val="28"/>
          <w:szCs w:val="28"/>
        </w:rPr>
        <w:t>109</w:t>
      </w:r>
      <w:r w:rsidR="00C21398">
        <w:rPr>
          <w:sz w:val="28"/>
          <w:szCs w:val="28"/>
        </w:rPr>
        <w:t xml:space="preserve"> (</w:t>
      </w:r>
      <w:r w:rsidR="00976327">
        <w:rPr>
          <w:sz w:val="28"/>
          <w:szCs w:val="28"/>
        </w:rPr>
        <w:t>3</w:t>
      </w:r>
      <w:r w:rsidR="006E7926">
        <w:rPr>
          <w:sz w:val="28"/>
          <w:szCs w:val="28"/>
        </w:rPr>
        <w:t>,2</w:t>
      </w:r>
      <w:r w:rsidR="00C21398">
        <w:rPr>
          <w:sz w:val="28"/>
          <w:szCs w:val="28"/>
        </w:rPr>
        <w:t>%)</w:t>
      </w:r>
      <w:r w:rsidR="00CE31D8">
        <w:rPr>
          <w:sz w:val="28"/>
          <w:szCs w:val="28"/>
        </w:rPr>
        <w:t xml:space="preserve">.  </w:t>
      </w:r>
      <w:r w:rsidR="004974E9">
        <w:rPr>
          <w:sz w:val="28"/>
          <w:szCs w:val="28"/>
        </w:rPr>
        <w:t>Заявлен</w:t>
      </w:r>
      <w:r w:rsidR="00382C48">
        <w:rPr>
          <w:sz w:val="28"/>
          <w:szCs w:val="28"/>
        </w:rPr>
        <w:t>и</w:t>
      </w:r>
      <w:r w:rsidR="004974E9">
        <w:rPr>
          <w:sz w:val="28"/>
          <w:szCs w:val="28"/>
        </w:rPr>
        <w:t xml:space="preserve">й </w:t>
      </w:r>
      <w:r w:rsidR="00CF7978">
        <w:rPr>
          <w:sz w:val="28"/>
          <w:szCs w:val="28"/>
        </w:rPr>
        <w:t xml:space="preserve">о фактах </w:t>
      </w:r>
      <w:proofErr w:type="gramStart"/>
      <w:r w:rsidR="00CF7978">
        <w:rPr>
          <w:sz w:val="28"/>
          <w:szCs w:val="28"/>
        </w:rPr>
        <w:t>коррупции  не</w:t>
      </w:r>
      <w:proofErr w:type="gramEnd"/>
      <w:r w:rsidR="00CF7978">
        <w:rPr>
          <w:sz w:val="28"/>
          <w:szCs w:val="28"/>
        </w:rPr>
        <w:t xml:space="preserve"> поступало.</w:t>
      </w:r>
      <w:r w:rsidR="007F7D43">
        <w:rPr>
          <w:sz w:val="28"/>
          <w:szCs w:val="28"/>
        </w:rPr>
        <w:t xml:space="preserve"> </w:t>
      </w:r>
    </w:p>
    <w:p w14:paraId="755C4DD7" w14:textId="03E73D20" w:rsidR="00560589" w:rsidRDefault="00924121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Продолжалась работа по формированию в структурных подразделениях Учреждения </w:t>
      </w:r>
      <w:r w:rsidR="00560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антикоррупционных </w:t>
      </w:r>
      <w:r w:rsidR="00560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стандартов</w:t>
      </w:r>
      <w:r w:rsidR="00560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поведения. </w:t>
      </w:r>
      <w:r w:rsidR="005605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  этой </w:t>
      </w:r>
      <w:r w:rsidR="005605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связи </w:t>
      </w:r>
    </w:p>
    <w:p w14:paraId="575252DB" w14:textId="1EBE6E67" w:rsidR="005B2D22" w:rsidRDefault="00563334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 xml:space="preserve">приеме </w:t>
      </w:r>
      <w:r w:rsidR="00FE6FE7">
        <w:rPr>
          <w:sz w:val="28"/>
          <w:szCs w:val="28"/>
        </w:rPr>
        <w:t xml:space="preserve"> и</w:t>
      </w:r>
      <w:proofErr w:type="gramEnd"/>
      <w:r w:rsidR="00FE6FE7">
        <w:rPr>
          <w:sz w:val="28"/>
          <w:szCs w:val="28"/>
        </w:rPr>
        <w:t xml:space="preserve"> переводе </w:t>
      </w:r>
      <w:r w:rsidR="00291A95">
        <w:rPr>
          <w:sz w:val="28"/>
          <w:szCs w:val="28"/>
        </w:rPr>
        <w:t xml:space="preserve">работников </w:t>
      </w:r>
      <w:r w:rsidR="00FE6FE7">
        <w:rPr>
          <w:sz w:val="28"/>
          <w:szCs w:val="28"/>
        </w:rPr>
        <w:t>на руководящие должности</w:t>
      </w:r>
      <w:r w:rsidR="00560589">
        <w:rPr>
          <w:sz w:val="28"/>
          <w:szCs w:val="28"/>
        </w:rPr>
        <w:t>, на должности специалистов, занимающихся обслуживанием материальных ценностей</w:t>
      </w:r>
      <w:r w:rsidR="00291A95">
        <w:rPr>
          <w:sz w:val="28"/>
          <w:szCs w:val="28"/>
        </w:rPr>
        <w:t>, закупкой товаров,</w:t>
      </w:r>
      <w:r w:rsidR="00AF1DDF">
        <w:rPr>
          <w:sz w:val="28"/>
          <w:szCs w:val="28"/>
        </w:rPr>
        <w:t xml:space="preserve"> </w:t>
      </w:r>
      <w:r w:rsidR="00291A95">
        <w:rPr>
          <w:sz w:val="28"/>
          <w:szCs w:val="28"/>
        </w:rPr>
        <w:t xml:space="preserve">заключением договоров и контрактов, они </w:t>
      </w:r>
      <w:r w:rsidR="00FE6FE7">
        <w:rPr>
          <w:sz w:val="28"/>
          <w:szCs w:val="28"/>
        </w:rPr>
        <w:t>подпис</w:t>
      </w:r>
      <w:r w:rsidR="003903C7">
        <w:rPr>
          <w:sz w:val="28"/>
          <w:szCs w:val="28"/>
        </w:rPr>
        <w:t>ыв</w:t>
      </w:r>
      <w:r w:rsidR="00F6204B">
        <w:rPr>
          <w:sz w:val="28"/>
          <w:szCs w:val="28"/>
        </w:rPr>
        <w:t xml:space="preserve">али </w:t>
      </w:r>
      <w:r w:rsidR="00FE6FE7">
        <w:rPr>
          <w:sz w:val="28"/>
          <w:szCs w:val="28"/>
        </w:rPr>
        <w:t xml:space="preserve"> обязательств</w:t>
      </w:r>
      <w:r w:rsidR="00951B07">
        <w:rPr>
          <w:sz w:val="28"/>
          <w:szCs w:val="28"/>
        </w:rPr>
        <w:t>а</w:t>
      </w:r>
      <w:r w:rsidR="00FE6FE7">
        <w:rPr>
          <w:sz w:val="28"/>
          <w:szCs w:val="28"/>
        </w:rPr>
        <w:t xml:space="preserve"> о неразглашении конфиденциальной информации,  </w:t>
      </w:r>
      <w:r w:rsidR="00951B07">
        <w:rPr>
          <w:sz w:val="28"/>
          <w:szCs w:val="28"/>
        </w:rPr>
        <w:t>которая</w:t>
      </w:r>
      <w:r w:rsidR="00FE6FE7">
        <w:rPr>
          <w:sz w:val="28"/>
          <w:szCs w:val="28"/>
        </w:rPr>
        <w:t xml:space="preserve"> </w:t>
      </w:r>
      <w:r w:rsidR="00951B07">
        <w:rPr>
          <w:sz w:val="28"/>
          <w:szCs w:val="28"/>
        </w:rPr>
        <w:t xml:space="preserve">может стать </w:t>
      </w:r>
      <w:r w:rsidR="00FE6FE7">
        <w:rPr>
          <w:sz w:val="28"/>
          <w:szCs w:val="28"/>
        </w:rPr>
        <w:t xml:space="preserve"> известной при выполнении  функциональных обязанностей</w:t>
      </w:r>
      <w:r w:rsidR="00214270">
        <w:rPr>
          <w:sz w:val="28"/>
          <w:szCs w:val="28"/>
        </w:rPr>
        <w:t>.</w:t>
      </w:r>
      <w:r w:rsidR="005B2D22">
        <w:rPr>
          <w:sz w:val="28"/>
          <w:szCs w:val="28"/>
        </w:rPr>
        <w:t xml:space="preserve"> </w:t>
      </w:r>
      <w:r w:rsidR="00F6204B">
        <w:rPr>
          <w:sz w:val="28"/>
          <w:szCs w:val="28"/>
        </w:rPr>
        <w:t>Кроме того</w:t>
      </w:r>
      <w:r w:rsidR="00214270">
        <w:rPr>
          <w:sz w:val="28"/>
          <w:szCs w:val="28"/>
        </w:rPr>
        <w:t>,</w:t>
      </w:r>
      <w:r w:rsidR="00494DA4">
        <w:rPr>
          <w:sz w:val="28"/>
          <w:szCs w:val="28"/>
        </w:rPr>
        <w:t xml:space="preserve"> </w:t>
      </w:r>
      <w:r w:rsidR="00BD6EB0">
        <w:rPr>
          <w:sz w:val="28"/>
          <w:szCs w:val="28"/>
        </w:rPr>
        <w:t xml:space="preserve">на </w:t>
      </w:r>
      <w:r w:rsidR="00F6204B">
        <w:rPr>
          <w:sz w:val="28"/>
          <w:szCs w:val="28"/>
        </w:rPr>
        <w:t>э</w:t>
      </w:r>
      <w:r w:rsidR="00494DA4">
        <w:rPr>
          <w:sz w:val="28"/>
          <w:szCs w:val="28"/>
        </w:rPr>
        <w:t>т</w:t>
      </w:r>
      <w:r w:rsidR="00BD6EB0">
        <w:rPr>
          <w:sz w:val="28"/>
          <w:szCs w:val="28"/>
        </w:rPr>
        <w:t>у</w:t>
      </w:r>
      <w:r w:rsidR="00494DA4">
        <w:rPr>
          <w:sz w:val="28"/>
          <w:szCs w:val="28"/>
        </w:rPr>
        <w:t xml:space="preserve"> категори</w:t>
      </w:r>
      <w:r w:rsidR="00BD6EB0">
        <w:rPr>
          <w:sz w:val="28"/>
          <w:szCs w:val="28"/>
        </w:rPr>
        <w:t>ю</w:t>
      </w:r>
      <w:r w:rsidR="00494DA4">
        <w:rPr>
          <w:sz w:val="28"/>
          <w:szCs w:val="28"/>
        </w:rPr>
        <w:t xml:space="preserve"> работников </w:t>
      </w:r>
      <w:r w:rsidR="001E2531">
        <w:rPr>
          <w:sz w:val="28"/>
          <w:szCs w:val="28"/>
        </w:rPr>
        <w:t xml:space="preserve">возложена ответственность за соблюдение </w:t>
      </w:r>
      <w:r w:rsidR="00494DA4">
        <w:rPr>
          <w:sz w:val="28"/>
          <w:szCs w:val="28"/>
        </w:rPr>
        <w:t>Кодекс</w:t>
      </w:r>
      <w:r w:rsidR="001E2531">
        <w:rPr>
          <w:sz w:val="28"/>
          <w:szCs w:val="28"/>
        </w:rPr>
        <w:t>а</w:t>
      </w:r>
      <w:r w:rsidR="00494DA4">
        <w:rPr>
          <w:sz w:val="28"/>
          <w:szCs w:val="28"/>
        </w:rPr>
        <w:t xml:space="preserve"> этики и служебного поведения, который </w:t>
      </w:r>
      <w:proofErr w:type="gramStart"/>
      <w:r w:rsidR="00494DA4">
        <w:rPr>
          <w:sz w:val="28"/>
          <w:szCs w:val="28"/>
        </w:rPr>
        <w:t>обязывает  противодействовать</w:t>
      </w:r>
      <w:proofErr w:type="gramEnd"/>
      <w:r w:rsidR="00494DA4">
        <w:rPr>
          <w:sz w:val="28"/>
          <w:szCs w:val="28"/>
        </w:rPr>
        <w:t xml:space="preserve">  проявлениям коррупции, не допускать  </w:t>
      </w:r>
      <w:proofErr w:type="spellStart"/>
      <w:r w:rsidR="00494DA4">
        <w:rPr>
          <w:sz w:val="28"/>
          <w:szCs w:val="28"/>
        </w:rPr>
        <w:t>коррупционно</w:t>
      </w:r>
      <w:proofErr w:type="spellEnd"/>
      <w:r w:rsidR="00E35895">
        <w:rPr>
          <w:sz w:val="28"/>
          <w:szCs w:val="28"/>
        </w:rPr>
        <w:t xml:space="preserve"> </w:t>
      </w:r>
      <w:r w:rsidR="00236F9B">
        <w:rPr>
          <w:sz w:val="28"/>
          <w:szCs w:val="28"/>
        </w:rPr>
        <w:t xml:space="preserve">- </w:t>
      </w:r>
      <w:r w:rsidR="00494DA4">
        <w:rPr>
          <w:sz w:val="28"/>
          <w:szCs w:val="28"/>
        </w:rPr>
        <w:t xml:space="preserve">опасного поведения, принимать меры по недопущению  возникновения  конфликта интересов. </w:t>
      </w:r>
    </w:p>
    <w:p w14:paraId="261B791B" w14:textId="1D527C1B" w:rsidR="00A16C89" w:rsidRDefault="005D5C6F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повышения персональной ответственности за ненадлежащее исполнение должностных </w:t>
      </w:r>
      <w:proofErr w:type="gramStart"/>
      <w:r>
        <w:rPr>
          <w:sz w:val="28"/>
          <w:szCs w:val="28"/>
        </w:rPr>
        <w:t>обязанностей  с</w:t>
      </w:r>
      <w:proofErr w:type="gramEnd"/>
      <w:r>
        <w:rPr>
          <w:sz w:val="28"/>
          <w:szCs w:val="28"/>
        </w:rPr>
        <w:t xml:space="preserve"> определенной категорией работников  заключ</w:t>
      </w:r>
      <w:r w:rsidR="001C2704">
        <w:rPr>
          <w:sz w:val="28"/>
          <w:szCs w:val="28"/>
        </w:rPr>
        <w:t>ены</w:t>
      </w:r>
      <w:r>
        <w:rPr>
          <w:sz w:val="28"/>
          <w:szCs w:val="28"/>
        </w:rPr>
        <w:t xml:space="preserve"> договоры о материальной ответственности. </w:t>
      </w:r>
    </w:p>
    <w:p w14:paraId="6729F0D9" w14:textId="55CD542A" w:rsidR="005D5C6F" w:rsidRDefault="00A16C89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5C6F">
        <w:rPr>
          <w:sz w:val="28"/>
          <w:szCs w:val="28"/>
        </w:rPr>
        <w:t xml:space="preserve">Решения о зачислении в штат Учреждения </w:t>
      </w:r>
      <w:proofErr w:type="gramStart"/>
      <w:r w:rsidR="005D5C6F">
        <w:rPr>
          <w:sz w:val="28"/>
          <w:szCs w:val="28"/>
        </w:rPr>
        <w:t>принимаются  после</w:t>
      </w:r>
      <w:proofErr w:type="gramEnd"/>
      <w:r w:rsidR="005D5C6F">
        <w:rPr>
          <w:sz w:val="28"/>
          <w:szCs w:val="28"/>
        </w:rPr>
        <w:t xml:space="preserve"> проверки кандидатов </w:t>
      </w:r>
      <w:r>
        <w:rPr>
          <w:sz w:val="28"/>
          <w:szCs w:val="28"/>
        </w:rPr>
        <w:t xml:space="preserve"> на работу через ФСО, что исключает  возможность трудоустройства  лиц, судимых за корыстные преступ</w:t>
      </w:r>
      <w:r w:rsidR="00E35895">
        <w:rPr>
          <w:sz w:val="28"/>
          <w:szCs w:val="28"/>
        </w:rPr>
        <w:t>л</w:t>
      </w:r>
      <w:r>
        <w:rPr>
          <w:sz w:val="28"/>
          <w:szCs w:val="28"/>
        </w:rPr>
        <w:t>ения.</w:t>
      </w:r>
    </w:p>
    <w:p w14:paraId="6D213E30" w14:textId="14EF11CB" w:rsidR="004974E9" w:rsidRDefault="004974E9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части 4 статьи 12 Федерального </w:t>
      </w:r>
      <w:proofErr w:type="gramStart"/>
      <w:r>
        <w:rPr>
          <w:sz w:val="28"/>
          <w:szCs w:val="28"/>
        </w:rPr>
        <w:t>закона  от</w:t>
      </w:r>
      <w:proofErr w:type="gramEnd"/>
      <w:r>
        <w:rPr>
          <w:sz w:val="28"/>
          <w:szCs w:val="28"/>
        </w:rPr>
        <w:t xml:space="preserve"> 25.12.2008 № 273-ФЗ «О противодействии коррупции» Учреждением </w:t>
      </w:r>
      <w:r w:rsidR="00842558"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>направл</w:t>
      </w:r>
      <w:r w:rsidR="00842558">
        <w:rPr>
          <w:sz w:val="28"/>
          <w:szCs w:val="28"/>
        </w:rPr>
        <w:t xml:space="preserve">яются </w:t>
      </w:r>
      <w:r>
        <w:rPr>
          <w:sz w:val="28"/>
          <w:szCs w:val="28"/>
        </w:rPr>
        <w:t xml:space="preserve"> уведомлени</w:t>
      </w:r>
      <w:r w:rsidR="00842558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на работу бывших государственных гражданских служащих по последнему месту их службы. </w:t>
      </w:r>
      <w:r w:rsidR="007269B3">
        <w:rPr>
          <w:sz w:val="28"/>
          <w:szCs w:val="28"/>
        </w:rPr>
        <w:t xml:space="preserve">В </w:t>
      </w:r>
      <w:r w:rsidR="00072D4A">
        <w:rPr>
          <w:sz w:val="28"/>
          <w:szCs w:val="28"/>
        </w:rPr>
        <w:t>отчетном периоде</w:t>
      </w:r>
      <w:r w:rsidR="00842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разные должности в Учреждение трудоустроено </w:t>
      </w:r>
      <w:r w:rsidR="00072D4A">
        <w:rPr>
          <w:sz w:val="28"/>
          <w:szCs w:val="28"/>
        </w:rPr>
        <w:t>5</w:t>
      </w:r>
      <w:r w:rsidR="00484E66">
        <w:rPr>
          <w:sz w:val="28"/>
          <w:szCs w:val="28"/>
        </w:rPr>
        <w:t>6</w:t>
      </w:r>
      <w:r>
        <w:rPr>
          <w:sz w:val="28"/>
          <w:szCs w:val="28"/>
        </w:rPr>
        <w:t xml:space="preserve"> бывших </w:t>
      </w:r>
      <w:r w:rsidR="00842558">
        <w:rPr>
          <w:sz w:val="28"/>
          <w:szCs w:val="28"/>
        </w:rPr>
        <w:t>государственных гражданских служащих.</w:t>
      </w:r>
      <w:r w:rsidR="00F3259C">
        <w:rPr>
          <w:sz w:val="28"/>
          <w:szCs w:val="28"/>
        </w:rPr>
        <w:t xml:space="preserve"> Нарушений </w:t>
      </w:r>
      <w:proofErr w:type="gramStart"/>
      <w:r w:rsidR="00F3259C">
        <w:rPr>
          <w:sz w:val="28"/>
          <w:szCs w:val="28"/>
        </w:rPr>
        <w:t>требований  части</w:t>
      </w:r>
      <w:proofErr w:type="gramEnd"/>
      <w:r w:rsidR="00F3259C">
        <w:rPr>
          <w:sz w:val="28"/>
          <w:szCs w:val="28"/>
        </w:rPr>
        <w:t xml:space="preserve"> 4 статьи 12  указанного  Федерального закона при приеме  на работу бывших  государственных гражданских служащих  не  было </w:t>
      </w:r>
      <w:r w:rsidR="00E31951">
        <w:rPr>
          <w:sz w:val="28"/>
          <w:szCs w:val="28"/>
        </w:rPr>
        <w:t>допущено</w:t>
      </w:r>
      <w:r w:rsidR="00F3259C">
        <w:rPr>
          <w:sz w:val="28"/>
          <w:szCs w:val="28"/>
        </w:rPr>
        <w:t>, к административной ответственности должностные лица Учреждения не привлекались.</w:t>
      </w:r>
    </w:p>
    <w:p w14:paraId="0C418AFB" w14:textId="6291461F" w:rsidR="005B2D22" w:rsidRDefault="005B2D22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 </w:t>
      </w:r>
      <w:r w:rsidR="00C4079A">
        <w:rPr>
          <w:sz w:val="28"/>
          <w:szCs w:val="28"/>
        </w:rPr>
        <w:t>целях</w:t>
      </w:r>
      <w:proofErr w:type="gramEnd"/>
      <w:r w:rsidR="00C4079A">
        <w:rPr>
          <w:sz w:val="28"/>
          <w:szCs w:val="28"/>
        </w:rPr>
        <w:t xml:space="preserve"> формирования антикоррупционных  стандартов поведения в структурных подразделениях Учреждения периодически  проводится  соответствующая разъяснительная работа, </w:t>
      </w:r>
      <w:r w:rsidR="00E31951">
        <w:rPr>
          <w:sz w:val="28"/>
          <w:szCs w:val="28"/>
        </w:rPr>
        <w:t xml:space="preserve"> </w:t>
      </w:r>
      <w:r w:rsidR="00EB4D94">
        <w:rPr>
          <w:sz w:val="28"/>
          <w:szCs w:val="28"/>
        </w:rPr>
        <w:t xml:space="preserve">по-прежнему </w:t>
      </w:r>
      <w:r>
        <w:rPr>
          <w:sz w:val="28"/>
          <w:szCs w:val="28"/>
        </w:rPr>
        <w:t>размещ</w:t>
      </w:r>
      <w:r w:rsidR="009A59B6">
        <w:rPr>
          <w:sz w:val="28"/>
          <w:szCs w:val="28"/>
        </w:rPr>
        <w:t xml:space="preserve">ены </w:t>
      </w:r>
      <w:r>
        <w:rPr>
          <w:sz w:val="28"/>
          <w:szCs w:val="28"/>
        </w:rPr>
        <w:t>антикоррупционные плакаты «Что такое коррупция</w:t>
      </w:r>
      <w:r w:rsidR="00AD5A27">
        <w:rPr>
          <w:sz w:val="28"/>
          <w:szCs w:val="28"/>
        </w:rPr>
        <w:t>?», «Коррупции-нет!», «Ответственность  за  коррупцию».</w:t>
      </w:r>
      <w:r w:rsidR="00FE6FE7">
        <w:rPr>
          <w:sz w:val="28"/>
          <w:szCs w:val="28"/>
        </w:rPr>
        <w:t xml:space="preserve"> </w:t>
      </w:r>
      <w:r w:rsidR="00CA58A1">
        <w:rPr>
          <w:sz w:val="28"/>
          <w:szCs w:val="28"/>
        </w:rPr>
        <w:t xml:space="preserve"> </w:t>
      </w:r>
    </w:p>
    <w:p w14:paraId="7D99B267" w14:textId="3F9A6889" w:rsidR="00FD7550" w:rsidRDefault="00FD7550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079A">
        <w:rPr>
          <w:sz w:val="28"/>
          <w:szCs w:val="28"/>
        </w:rPr>
        <w:t xml:space="preserve">Одним из критериев оценки профессиональной деятельности и служебного поведения сотрудников является их аттестация, которая </w:t>
      </w:r>
      <w:r w:rsidR="007F0E5E">
        <w:rPr>
          <w:sz w:val="28"/>
          <w:szCs w:val="28"/>
        </w:rPr>
        <w:t>проводится в Учреждении с 2016 года.</w:t>
      </w:r>
      <w:r>
        <w:rPr>
          <w:sz w:val="28"/>
          <w:szCs w:val="28"/>
        </w:rPr>
        <w:t xml:space="preserve"> </w:t>
      </w:r>
      <w:r w:rsidR="007F0E5E">
        <w:rPr>
          <w:sz w:val="28"/>
          <w:szCs w:val="28"/>
        </w:rPr>
        <w:t xml:space="preserve">Аттестационная комиссия </w:t>
      </w:r>
      <w:r>
        <w:rPr>
          <w:sz w:val="28"/>
          <w:szCs w:val="28"/>
        </w:rPr>
        <w:t xml:space="preserve"> </w:t>
      </w:r>
      <w:r w:rsidR="007F0E5E">
        <w:rPr>
          <w:sz w:val="28"/>
          <w:szCs w:val="28"/>
        </w:rPr>
        <w:t xml:space="preserve">  Учреждения </w:t>
      </w:r>
      <w:proofErr w:type="gramStart"/>
      <w:r w:rsidR="007F0E5E">
        <w:rPr>
          <w:sz w:val="28"/>
          <w:szCs w:val="28"/>
        </w:rPr>
        <w:t>работает  во</w:t>
      </w:r>
      <w:proofErr w:type="gramEnd"/>
      <w:r w:rsidR="007F0E5E">
        <w:rPr>
          <w:sz w:val="28"/>
          <w:szCs w:val="28"/>
        </w:rPr>
        <w:t xml:space="preserve"> взаимодействии с </w:t>
      </w:r>
      <w:r>
        <w:rPr>
          <w:sz w:val="28"/>
          <w:szCs w:val="28"/>
        </w:rPr>
        <w:t>Комисси</w:t>
      </w:r>
      <w:r w:rsidR="007F0E5E">
        <w:rPr>
          <w:sz w:val="28"/>
          <w:szCs w:val="28"/>
        </w:rPr>
        <w:t>ей</w:t>
      </w:r>
      <w:r>
        <w:rPr>
          <w:sz w:val="28"/>
          <w:szCs w:val="28"/>
        </w:rPr>
        <w:t xml:space="preserve"> по профилактике коррупционных проявлений</w:t>
      </w:r>
      <w:r w:rsidR="007F0E5E">
        <w:rPr>
          <w:sz w:val="28"/>
          <w:szCs w:val="28"/>
        </w:rPr>
        <w:t>,</w:t>
      </w:r>
      <w:r>
        <w:rPr>
          <w:sz w:val="28"/>
          <w:szCs w:val="28"/>
        </w:rPr>
        <w:t xml:space="preserve"> совместно анализируются отзывы начальников структурных подразделений, представл</w:t>
      </w:r>
      <w:r w:rsidR="001C2704">
        <w:rPr>
          <w:sz w:val="28"/>
          <w:szCs w:val="28"/>
        </w:rPr>
        <w:t>яемых</w:t>
      </w:r>
      <w:r>
        <w:rPr>
          <w:sz w:val="28"/>
          <w:szCs w:val="28"/>
        </w:rPr>
        <w:t xml:space="preserve"> на аттестуемых; ряд  членов Комиссии являются членами Аттестационной комиссии</w:t>
      </w:r>
      <w:r w:rsidR="00DC2957">
        <w:rPr>
          <w:sz w:val="28"/>
          <w:szCs w:val="28"/>
        </w:rPr>
        <w:t>.</w:t>
      </w:r>
    </w:p>
    <w:p w14:paraId="2C6D2972" w14:textId="263BAFDF" w:rsidR="00A7109E" w:rsidRDefault="00DC2957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E231D">
        <w:rPr>
          <w:sz w:val="28"/>
          <w:szCs w:val="28"/>
        </w:rPr>
        <w:t xml:space="preserve"> С ноября 2021года</w:t>
      </w:r>
      <w:r w:rsidR="00046C01">
        <w:rPr>
          <w:sz w:val="28"/>
          <w:szCs w:val="28"/>
        </w:rPr>
        <w:t xml:space="preserve"> </w:t>
      </w:r>
      <w:r w:rsidR="00072D4A">
        <w:rPr>
          <w:sz w:val="28"/>
          <w:szCs w:val="28"/>
        </w:rPr>
        <w:t xml:space="preserve">по февраль 2022 года </w:t>
      </w:r>
      <w:r w:rsidR="00DE231D">
        <w:rPr>
          <w:sz w:val="28"/>
          <w:szCs w:val="28"/>
        </w:rPr>
        <w:t>прово</w:t>
      </w:r>
      <w:r w:rsidR="00072D4A">
        <w:rPr>
          <w:sz w:val="28"/>
          <w:szCs w:val="28"/>
        </w:rPr>
        <w:t>дилась</w:t>
      </w:r>
      <w:r w:rsidR="00DE231D">
        <w:rPr>
          <w:sz w:val="28"/>
          <w:szCs w:val="28"/>
        </w:rPr>
        <w:t xml:space="preserve"> аттестация руководящего состава Объединенного комплекса по обслуживанию объектов дорожного хозяйства (ОДХ). Аттестацию про</w:t>
      </w:r>
      <w:r w:rsidR="00072D4A">
        <w:rPr>
          <w:sz w:val="28"/>
          <w:szCs w:val="28"/>
        </w:rPr>
        <w:t>шли</w:t>
      </w:r>
      <w:r w:rsidR="00DE231D">
        <w:rPr>
          <w:sz w:val="28"/>
          <w:szCs w:val="28"/>
        </w:rPr>
        <w:t xml:space="preserve"> начальники, заместители начальников, старшие </w:t>
      </w:r>
      <w:proofErr w:type="gramStart"/>
      <w:r w:rsidR="00DE231D">
        <w:rPr>
          <w:sz w:val="28"/>
          <w:szCs w:val="28"/>
        </w:rPr>
        <w:t>мастера  Дорожных</w:t>
      </w:r>
      <w:proofErr w:type="gramEnd"/>
      <w:r w:rsidR="00DE231D">
        <w:rPr>
          <w:sz w:val="28"/>
          <w:szCs w:val="28"/>
        </w:rPr>
        <w:t xml:space="preserve"> комплексов и Дорожно-эксплуатационных участков (ДЭУ).</w:t>
      </w:r>
      <w:r w:rsidR="007D7ADA">
        <w:rPr>
          <w:sz w:val="28"/>
          <w:szCs w:val="28"/>
        </w:rPr>
        <w:t xml:space="preserve"> </w:t>
      </w:r>
      <w:r w:rsidR="00484E66">
        <w:rPr>
          <w:sz w:val="28"/>
          <w:szCs w:val="28"/>
        </w:rPr>
        <w:t>П</w:t>
      </w:r>
      <w:r w:rsidR="00EB1AF6">
        <w:rPr>
          <w:sz w:val="28"/>
          <w:szCs w:val="28"/>
        </w:rPr>
        <w:t xml:space="preserve">ри </w:t>
      </w:r>
      <w:proofErr w:type="gramStart"/>
      <w:r w:rsidR="00EB1AF6">
        <w:rPr>
          <w:sz w:val="28"/>
          <w:szCs w:val="28"/>
        </w:rPr>
        <w:t xml:space="preserve">проведении </w:t>
      </w:r>
      <w:r w:rsidR="007D7ADA">
        <w:rPr>
          <w:sz w:val="28"/>
          <w:szCs w:val="28"/>
        </w:rPr>
        <w:t xml:space="preserve"> аттестации</w:t>
      </w:r>
      <w:proofErr w:type="gramEnd"/>
      <w:r w:rsidR="007D7ADA">
        <w:rPr>
          <w:sz w:val="28"/>
          <w:szCs w:val="28"/>
        </w:rPr>
        <w:t xml:space="preserve"> этой категории работнико</w:t>
      </w:r>
      <w:r w:rsidR="00E26403">
        <w:rPr>
          <w:sz w:val="28"/>
          <w:szCs w:val="28"/>
        </w:rPr>
        <w:t xml:space="preserve">в обращалось внимание не только на их организацию работы по уборке и содержанию ОДХ, но на </w:t>
      </w:r>
      <w:r w:rsidR="000C194F">
        <w:rPr>
          <w:sz w:val="28"/>
          <w:szCs w:val="28"/>
        </w:rPr>
        <w:t>обеспечени</w:t>
      </w:r>
      <w:r w:rsidR="00E26403">
        <w:rPr>
          <w:sz w:val="28"/>
          <w:szCs w:val="28"/>
        </w:rPr>
        <w:t xml:space="preserve">е ими </w:t>
      </w:r>
      <w:r w:rsidR="000C194F">
        <w:rPr>
          <w:sz w:val="28"/>
          <w:szCs w:val="28"/>
        </w:rPr>
        <w:t xml:space="preserve"> </w:t>
      </w:r>
      <w:r w:rsidR="00563437">
        <w:rPr>
          <w:sz w:val="28"/>
          <w:szCs w:val="28"/>
        </w:rPr>
        <w:t>сохранности  вверенного имущества: транспортных средств, противогололедных  и горюче-смазочных материалов, дорожных знаков и др.</w:t>
      </w:r>
    </w:p>
    <w:p w14:paraId="309D13C5" w14:textId="32526E10" w:rsidR="002D6F59" w:rsidRDefault="005B4899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F59">
        <w:rPr>
          <w:sz w:val="28"/>
          <w:szCs w:val="28"/>
        </w:rPr>
        <w:t xml:space="preserve"> </w:t>
      </w:r>
      <w:r w:rsidR="0089162E">
        <w:rPr>
          <w:sz w:val="28"/>
          <w:szCs w:val="28"/>
        </w:rPr>
        <w:t xml:space="preserve">По результатам проводимых </w:t>
      </w:r>
      <w:proofErr w:type="gramStart"/>
      <w:r w:rsidR="0089162E">
        <w:rPr>
          <w:sz w:val="28"/>
          <w:szCs w:val="28"/>
        </w:rPr>
        <w:t>аттестаций  в</w:t>
      </w:r>
      <w:proofErr w:type="gramEnd"/>
      <w:r w:rsidR="0089162E">
        <w:rPr>
          <w:sz w:val="28"/>
          <w:szCs w:val="28"/>
        </w:rPr>
        <w:t xml:space="preserve"> Учреждении сформирован  кадровый резерв, который эффективно используется для профессионального и карьерного роста работников с учетом их деловой и нравственной  репутации.</w:t>
      </w:r>
    </w:p>
    <w:p w14:paraId="6E886C6E" w14:textId="2F6AFD01" w:rsidR="00A12E81" w:rsidRDefault="007D1722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29B6">
        <w:rPr>
          <w:sz w:val="28"/>
          <w:szCs w:val="28"/>
        </w:rPr>
        <w:t xml:space="preserve"> </w:t>
      </w:r>
      <w:r w:rsidR="000C194F">
        <w:rPr>
          <w:sz w:val="28"/>
          <w:szCs w:val="28"/>
        </w:rPr>
        <w:t xml:space="preserve">Одним из приоритетных направлений деятельности Учреждения </w:t>
      </w:r>
      <w:proofErr w:type="gramStart"/>
      <w:r w:rsidR="000C194F">
        <w:rPr>
          <w:sz w:val="28"/>
          <w:szCs w:val="28"/>
        </w:rPr>
        <w:t xml:space="preserve">является  </w:t>
      </w:r>
      <w:r w:rsidR="002054E3">
        <w:rPr>
          <w:sz w:val="28"/>
          <w:szCs w:val="28"/>
        </w:rPr>
        <w:t>п</w:t>
      </w:r>
      <w:r w:rsidR="0028672E">
        <w:rPr>
          <w:sz w:val="28"/>
          <w:szCs w:val="28"/>
        </w:rPr>
        <w:t>рофилактик</w:t>
      </w:r>
      <w:r w:rsidR="000C194F">
        <w:rPr>
          <w:sz w:val="28"/>
          <w:szCs w:val="28"/>
        </w:rPr>
        <w:t>а</w:t>
      </w:r>
      <w:proofErr w:type="gramEnd"/>
      <w:r w:rsidR="0028672E">
        <w:rPr>
          <w:sz w:val="28"/>
          <w:szCs w:val="28"/>
        </w:rPr>
        <w:t xml:space="preserve">  нарушений </w:t>
      </w:r>
      <w:r w:rsidR="00697701">
        <w:rPr>
          <w:sz w:val="28"/>
          <w:szCs w:val="28"/>
        </w:rPr>
        <w:t xml:space="preserve"> в сфере закупок,  соблюдени</w:t>
      </w:r>
      <w:r w:rsidR="000C194F">
        <w:rPr>
          <w:sz w:val="28"/>
          <w:szCs w:val="28"/>
        </w:rPr>
        <w:t>е</w:t>
      </w:r>
      <w:r w:rsidR="00697701">
        <w:rPr>
          <w:sz w:val="28"/>
          <w:szCs w:val="28"/>
        </w:rPr>
        <w:t xml:space="preserve"> требований Федерального</w:t>
      </w:r>
      <w:r w:rsidR="00417962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закона РФ  № 44-ФЗ  от 05.04.2013г.  «О</w:t>
      </w:r>
      <w:r w:rsidR="001129E6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</w:t>
      </w:r>
      <w:r w:rsidR="005B41C8">
        <w:rPr>
          <w:sz w:val="28"/>
          <w:szCs w:val="28"/>
        </w:rPr>
        <w:t xml:space="preserve"> </w:t>
      </w:r>
      <w:proofErr w:type="gramStart"/>
      <w:r w:rsidR="00697701">
        <w:rPr>
          <w:sz w:val="28"/>
          <w:szCs w:val="28"/>
        </w:rPr>
        <w:t>контрактной</w:t>
      </w:r>
      <w:r w:rsidR="001129E6">
        <w:rPr>
          <w:sz w:val="28"/>
          <w:szCs w:val="28"/>
        </w:rPr>
        <w:t xml:space="preserve"> </w:t>
      </w:r>
      <w:r w:rsidR="00417962">
        <w:rPr>
          <w:sz w:val="28"/>
          <w:szCs w:val="28"/>
        </w:rPr>
        <w:t xml:space="preserve"> системе</w:t>
      </w:r>
      <w:proofErr w:type="gramEnd"/>
      <w:r w:rsidR="00417962">
        <w:rPr>
          <w:sz w:val="28"/>
          <w:szCs w:val="28"/>
        </w:rPr>
        <w:t>…»</w:t>
      </w:r>
      <w:r w:rsidR="00171ED2">
        <w:rPr>
          <w:sz w:val="28"/>
          <w:szCs w:val="28"/>
        </w:rPr>
        <w:t xml:space="preserve"> и повышени</w:t>
      </w:r>
      <w:r w:rsidR="000C194F">
        <w:rPr>
          <w:sz w:val="28"/>
          <w:szCs w:val="28"/>
        </w:rPr>
        <w:t>е</w:t>
      </w:r>
      <w:r w:rsidR="00DB1D26">
        <w:rPr>
          <w:sz w:val="28"/>
          <w:szCs w:val="28"/>
        </w:rPr>
        <w:t xml:space="preserve"> </w:t>
      </w:r>
      <w:r w:rsidR="00D940D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>квалификационны</w:t>
      </w:r>
      <w:r w:rsidR="00171ED2">
        <w:rPr>
          <w:sz w:val="28"/>
          <w:szCs w:val="28"/>
        </w:rPr>
        <w:t>х</w:t>
      </w:r>
      <w:r w:rsidR="0044167A">
        <w:rPr>
          <w:sz w:val="28"/>
          <w:szCs w:val="28"/>
        </w:rPr>
        <w:t xml:space="preserve">  </w:t>
      </w:r>
      <w:r w:rsidR="001129E6">
        <w:rPr>
          <w:sz w:val="28"/>
          <w:szCs w:val="28"/>
        </w:rPr>
        <w:t>требовани</w:t>
      </w:r>
      <w:r w:rsidR="00171ED2">
        <w:rPr>
          <w:sz w:val="28"/>
          <w:szCs w:val="28"/>
        </w:rPr>
        <w:t>й</w:t>
      </w:r>
      <w:r w:rsidR="001129E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к</w:t>
      </w:r>
      <w:r w:rsidR="003C797C">
        <w:rPr>
          <w:sz w:val="28"/>
          <w:szCs w:val="28"/>
        </w:rPr>
        <w:t xml:space="preserve"> </w:t>
      </w:r>
      <w:r w:rsidR="001A7DE1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 xml:space="preserve">кадровому </w:t>
      </w:r>
      <w:r w:rsidR="008255AF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составу</w:t>
      </w:r>
      <w:r w:rsidR="00171ED2">
        <w:rPr>
          <w:sz w:val="28"/>
          <w:szCs w:val="28"/>
        </w:rPr>
        <w:t xml:space="preserve"> структурных подразделений, осуществляющих закупочную деятельность.</w:t>
      </w:r>
      <w:r w:rsidR="00DB1D26">
        <w:rPr>
          <w:sz w:val="28"/>
          <w:szCs w:val="28"/>
        </w:rPr>
        <w:t xml:space="preserve"> </w:t>
      </w:r>
      <w:r w:rsidR="00D821E8">
        <w:rPr>
          <w:sz w:val="28"/>
          <w:szCs w:val="28"/>
        </w:rPr>
        <w:t xml:space="preserve"> При осуществлении </w:t>
      </w:r>
      <w:proofErr w:type="gramStart"/>
      <w:r w:rsidR="00D821E8">
        <w:rPr>
          <w:sz w:val="28"/>
          <w:szCs w:val="28"/>
        </w:rPr>
        <w:t>закупок  используются</w:t>
      </w:r>
      <w:proofErr w:type="gramEnd"/>
      <w:r w:rsidR="00D821E8">
        <w:rPr>
          <w:sz w:val="28"/>
          <w:szCs w:val="28"/>
        </w:rPr>
        <w:t xml:space="preserve"> конкурентные способы определения поставщиков (подрядчиков, исполнителей). Закупки, проводимые Учреждением, публикуются в единой информационной системе в сфере закупок, принцип работы </w:t>
      </w:r>
      <w:proofErr w:type="gramStart"/>
      <w:r w:rsidR="00D821E8">
        <w:rPr>
          <w:sz w:val="28"/>
          <w:szCs w:val="28"/>
        </w:rPr>
        <w:t>которой  заключается</w:t>
      </w:r>
      <w:proofErr w:type="gramEnd"/>
      <w:r w:rsidR="00D821E8">
        <w:rPr>
          <w:sz w:val="28"/>
          <w:szCs w:val="28"/>
        </w:rPr>
        <w:t xml:space="preserve">  в информационной открытости и прозрачности.</w:t>
      </w:r>
      <w:r w:rsidR="0033305F">
        <w:rPr>
          <w:sz w:val="28"/>
          <w:szCs w:val="28"/>
        </w:rPr>
        <w:t xml:space="preserve"> По результатам электронной процедуры Учреждение заключает </w:t>
      </w:r>
      <w:proofErr w:type="gramStart"/>
      <w:r w:rsidR="0033305F">
        <w:rPr>
          <w:sz w:val="28"/>
          <w:szCs w:val="28"/>
        </w:rPr>
        <w:t>контракт  с</w:t>
      </w:r>
      <w:proofErr w:type="gramEnd"/>
      <w:r w:rsidR="0033305F">
        <w:rPr>
          <w:sz w:val="28"/>
          <w:szCs w:val="28"/>
        </w:rPr>
        <w:t xml:space="preserve"> победителем электронного голосования.</w:t>
      </w:r>
    </w:p>
    <w:p w14:paraId="0D450893" w14:textId="44C3882C" w:rsidR="001A56AC" w:rsidRDefault="00A12E81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2F3A">
        <w:rPr>
          <w:sz w:val="28"/>
          <w:szCs w:val="28"/>
        </w:rPr>
        <w:t xml:space="preserve">Все </w:t>
      </w:r>
      <w:proofErr w:type="gramStart"/>
      <w:r w:rsidR="00CE2F3A">
        <w:rPr>
          <w:sz w:val="28"/>
          <w:szCs w:val="28"/>
        </w:rPr>
        <w:t>сотрудники,  занимающиеся</w:t>
      </w:r>
      <w:proofErr w:type="gramEnd"/>
      <w:r w:rsidR="00CE2F3A">
        <w:rPr>
          <w:sz w:val="28"/>
          <w:szCs w:val="28"/>
        </w:rPr>
        <w:t xml:space="preserve"> закупочной деятельностью, прошли  дополнительное обучение и профессиональную подготовку в сфере требований  Федерального закона РФ от 05.04.2013 № 44-ФЗ, с получением соответствующих сертификатов. </w:t>
      </w:r>
      <w:r w:rsidR="00B11888">
        <w:rPr>
          <w:sz w:val="28"/>
          <w:szCs w:val="28"/>
        </w:rPr>
        <w:t>О</w:t>
      </w:r>
      <w:r w:rsidR="00E30D49">
        <w:rPr>
          <w:sz w:val="28"/>
          <w:szCs w:val="28"/>
        </w:rPr>
        <w:t>т</w:t>
      </w:r>
      <w:r w:rsidR="00243F5A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>сотрудников Учреждения</w:t>
      </w:r>
      <w:r w:rsidR="00C72770">
        <w:rPr>
          <w:sz w:val="28"/>
          <w:szCs w:val="28"/>
        </w:rPr>
        <w:t xml:space="preserve">, занимающихся закупочной </w:t>
      </w:r>
      <w:proofErr w:type="gramStart"/>
      <w:r w:rsidR="00C72770">
        <w:rPr>
          <w:sz w:val="28"/>
          <w:szCs w:val="28"/>
        </w:rPr>
        <w:t>деятельностью,  обращений</w:t>
      </w:r>
      <w:proofErr w:type="gramEnd"/>
      <w:r w:rsidR="00C72770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 xml:space="preserve"> о </w:t>
      </w:r>
      <w:r w:rsidR="00243F5A">
        <w:rPr>
          <w:sz w:val="28"/>
          <w:szCs w:val="28"/>
        </w:rPr>
        <w:t xml:space="preserve">понуждении </w:t>
      </w:r>
      <w:r w:rsidR="00E30D49">
        <w:rPr>
          <w:sz w:val="28"/>
          <w:szCs w:val="28"/>
        </w:rPr>
        <w:t xml:space="preserve">их </w:t>
      </w:r>
      <w:r w:rsidR="00243F5A">
        <w:rPr>
          <w:sz w:val="28"/>
          <w:szCs w:val="28"/>
        </w:rPr>
        <w:t xml:space="preserve">к совершению </w:t>
      </w:r>
      <w:r w:rsidR="00E30D49">
        <w:rPr>
          <w:sz w:val="28"/>
          <w:szCs w:val="28"/>
        </w:rPr>
        <w:t>противоправных, коррупционных действий  не поступало.</w:t>
      </w:r>
    </w:p>
    <w:p w14:paraId="5B75AB13" w14:textId="7E2607B7" w:rsidR="00C533D5" w:rsidRDefault="001B14FD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2770">
        <w:rPr>
          <w:sz w:val="28"/>
          <w:szCs w:val="28"/>
        </w:rPr>
        <w:t xml:space="preserve"> </w:t>
      </w:r>
      <w:r w:rsidR="0033305F">
        <w:rPr>
          <w:sz w:val="28"/>
          <w:szCs w:val="28"/>
        </w:rPr>
        <w:t xml:space="preserve">  </w:t>
      </w:r>
      <w:proofErr w:type="gramStart"/>
      <w:r w:rsidR="002144BA">
        <w:rPr>
          <w:sz w:val="28"/>
          <w:szCs w:val="28"/>
        </w:rPr>
        <w:t>В  1</w:t>
      </w:r>
      <w:proofErr w:type="gramEnd"/>
      <w:r w:rsidR="002144BA">
        <w:rPr>
          <w:sz w:val="28"/>
          <w:szCs w:val="28"/>
        </w:rPr>
        <w:t>-ом квартале  текущего года  проанализированы результаты инвентаризации материальных ценностей, проводившейся в ноябре-декабре 20</w:t>
      </w:r>
      <w:r w:rsidR="005730F6">
        <w:rPr>
          <w:sz w:val="28"/>
          <w:szCs w:val="28"/>
        </w:rPr>
        <w:t>2</w:t>
      </w:r>
      <w:r w:rsidR="00370E5A">
        <w:rPr>
          <w:sz w:val="28"/>
          <w:szCs w:val="28"/>
        </w:rPr>
        <w:t>1</w:t>
      </w:r>
      <w:r w:rsidR="002144BA">
        <w:rPr>
          <w:sz w:val="28"/>
          <w:szCs w:val="28"/>
        </w:rPr>
        <w:t xml:space="preserve">года. </w:t>
      </w:r>
      <w:r w:rsidR="00076C6E">
        <w:rPr>
          <w:sz w:val="28"/>
          <w:szCs w:val="28"/>
        </w:rPr>
        <w:t xml:space="preserve"> В проведении инвентаризации принимали участие члены   Комиссии по противодействию коррупции. </w:t>
      </w:r>
      <w:r w:rsidR="00370E5A">
        <w:rPr>
          <w:sz w:val="28"/>
          <w:szCs w:val="28"/>
        </w:rPr>
        <w:t>Н</w:t>
      </w:r>
      <w:r w:rsidR="009A02D7">
        <w:rPr>
          <w:sz w:val="28"/>
          <w:szCs w:val="28"/>
        </w:rPr>
        <w:t xml:space="preserve">едостач  </w:t>
      </w:r>
      <w:r w:rsidR="0093556F">
        <w:rPr>
          <w:sz w:val="28"/>
          <w:szCs w:val="28"/>
        </w:rPr>
        <w:t xml:space="preserve"> </w:t>
      </w:r>
      <w:proofErr w:type="gramStart"/>
      <w:r w:rsidR="0093556F">
        <w:rPr>
          <w:sz w:val="28"/>
          <w:szCs w:val="28"/>
        </w:rPr>
        <w:t xml:space="preserve">и </w:t>
      </w:r>
      <w:r w:rsidR="009A02D7">
        <w:rPr>
          <w:sz w:val="28"/>
          <w:szCs w:val="28"/>
        </w:rPr>
        <w:t xml:space="preserve"> </w:t>
      </w:r>
      <w:r w:rsidR="0093556F">
        <w:rPr>
          <w:sz w:val="28"/>
          <w:szCs w:val="28"/>
        </w:rPr>
        <w:t>недоимок</w:t>
      </w:r>
      <w:proofErr w:type="gramEnd"/>
      <w:r w:rsidR="0093556F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  </w:t>
      </w:r>
      <w:r w:rsidR="0093556F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не </w:t>
      </w:r>
      <w:r w:rsidR="00EC1DA7">
        <w:rPr>
          <w:sz w:val="28"/>
          <w:szCs w:val="28"/>
        </w:rPr>
        <w:t xml:space="preserve">было </w:t>
      </w:r>
      <w:r w:rsidR="009A02D7">
        <w:rPr>
          <w:sz w:val="28"/>
          <w:szCs w:val="28"/>
        </w:rPr>
        <w:t>выявлено</w:t>
      </w:r>
      <w:r w:rsidR="000E6D8D">
        <w:rPr>
          <w:sz w:val="28"/>
          <w:szCs w:val="28"/>
        </w:rPr>
        <w:t>.</w:t>
      </w:r>
      <w:r w:rsidR="009A02D7">
        <w:rPr>
          <w:sz w:val="28"/>
          <w:szCs w:val="28"/>
        </w:rPr>
        <w:t xml:space="preserve"> </w:t>
      </w:r>
      <w:r w:rsidR="006F146F">
        <w:rPr>
          <w:sz w:val="28"/>
          <w:szCs w:val="28"/>
        </w:rPr>
        <w:t xml:space="preserve">Вместе </w:t>
      </w:r>
      <w:proofErr w:type="gramStart"/>
      <w:r w:rsidR="006F146F">
        <w:rPr>
          <w:sz w:val="28"/>
          <w:szCs w:val="28"/>
        </w:rPr>
        <w:t xml:space="preserve">с </w:t>
      </w:r>
      <w:r w:rsidR="003214F9">
        <w:rPr>
          <w:sz w:val="28"/>
          <w:szCs w:val="28"/>
        </w:rPr>
        <w:t xml:space="preserve"> </w:t>
      </w:r>
      <w:r w:rsidR="006F146F">
        <w:rPr>
          <w:sz w:val="28"/>
          <w:szCs w:val="28"/>
        </w:rPr>
        <w:t>тем</w:t>
      </w:r>
      <w:proofErr w:type="gramEnd"/>
      <w:r w:rsidR="006F146F">
        <w:rPr>
          <w:sz w:val="28"/>
          <w:szCs w:val="28"/>
        </w:rPr>
        <w:t xml:space="preserve">, </w:t>
      </w:r>
      <w:r w:rsidR="00BF142A">
        <w:rPr>
          <w:sz w:val="28"/>
          <w:szCs w:val="28"/>
        </w:rPr>
        <w:t xml:space="preserve">   </w:t>
      </w:r>
      <w:r w:rsidR="000E6453">
        <w:rPr>
          <w:sz w:val="28"/>
          <w:szCs w:val="28"/>
        </w:rPr>
        <w:t>принят</w:t>
      </w:r>
      <w:r w:rsidR="000E6D8D">
        <w:rPr>
          <w:sz w:val="28"/>
          <w:szCs w:val="28"/>
        </w:rPr>
        <w:t>о ряд</w:t>
      </w:r>
      <w:r w:rsidR="000E6453">
        <w:rPr>
          <w:sz w:val="28"/>
          <w:szCs w:val="28"/>
        </w:rPr>
        <w:t xml:space="preserve"> мер по у</w:t>
      </w:r>
      <w:r w:rsidR="009A02D7">
        <w:rPr>
          <w:sz w:val="28"/>
          <w:szCs w:val="28"/>
        </w:rPr>
        <w:t>силен</w:t>
      </w:r>
      <w:r w:rsidR="000E6453">
        <w:rPr>
          <w:sz w:val="28"/>
          <w:szCs w:val="28"/>
        </w:rPr>
        <w:t>ию</w:t>
      </w:r>
      <w:r w:rsidR="009A02D7">
        <w:rPr>
          <w:sz w:val="28"/>
          <w:szCs w:val="28"/>
        </w:rPr>
        <w:t xml:space="preserve">  контрол</w:t>
      </w:r>
      <w:r w:rsidR="000E6453">
        <w:rPr>
          <w:sz w:val="28"/>
          <w:szCs w:val="28"/>
        </w:rPr>
        <w:t>я</w:t>
      </w:r>
      <w:r w:rsidR="009A02D7">
        <w:rPr>
          <w:sz w:val="28"/>
          <w:szCs w:val="28"/>
        </w:rPr>
        <w:t xml:space="preserve"> за  отпуском</w:t>
      </w:r>
      <w:r w:rsidR="000E6453">
        <w:rPr>
          <w:sz w:val="28"/>
          <w:szCs w:val="28"/>
        </w:rPr>
        <w:t xml:space="preserve"> и расходованием</w:t>
      </w:r>
      <w:r w:rsidR="009A02D7">
        <w:rPr>
          <w:sz w:val="28"/>
          <w:szCs w:val="28"/>
        </w:rPr>
        <w:t xml:space="preserve">  материальных  ресурсов</w:t>
      </w:r>
      <w:r w:rsidR="000E6D8D">
        <w:rPr>
          <w:sz w:val="28"/>
          <w:szCs w:val="28"/>
        </w:rPr>
        <w:t>.</w:t>
      </w:r>
      <w:r w:rsidR="000E6453">
        <w:rPr>
          <w:sz w:val="28"/>
          <w:szCs w:val="28"/>
        </w:rPr>
        <w:t xml:space="preserve"> </w:t>
      </w:r>
      <w:r w:rsidR="004177BD">
        <w:rPr>
          <w:sz w:val="28"/>
          <w:szCs w:val="28"/>
        </w:rPr>
        <w:t xml:space="preserve"> </w:t>
      </w:r>
      <w:r w:rsidR="00BA2A9A">
        <w:rPr>
          <w:sz w:val="28"/>
          <w:szCs w:val="28"/>
        </w:rPr>
        <w:t xml:space="preserve">На 2022 год издан новый приказ, наделяющий руководящих работников </w:t>
      </w:r>
      <w:r w:rsidR="007C7F5D">
        <w:rPr>
          <w:sz w:val="28"/>
          <w:szCs w:val="28"/>
        </w:rPr>
        <w:t xml:space="preserve">Учреждения </w:t>
      </w:r>
      <w:r w:rsidR="00BA2A9A">
        <w:rPr>
          <w:sz w:val="28"/>
          <w:szCs w:val="28"/>
        </w:rPr>
        <w:t>правом подписи документов в пределах их полномочий, определенных должностными инструкциями и приказом о распределении обязанностей.</w:t>
      </w:r>
    </w:p>
    <w:p w14:paraId="03DC429E" w14:textId="4701E360" w:rsidR="005B58C2" w:rsidRDefault="00DE68A0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146F">
        <w:rPr>
          <w:sz w:val="28"/>
          <w:szCs w:val="28"/>
        </w:rPr>
        <w:t xml:space="preserve">  Как и прежде в Учреждении </w:t>
      </w:r>
      <w:r w:rsidR="00C91047">
        <w:rPr>
          <w:sz w:val="28"/>
          <w:szCs w:val="28"/>
        </w:rPr>
        <w:t>проводи</w:t>
      </w:r>
      <w:r w:rsidR="003214F9">
        <w:rPr>
          <w:sz w:val="28"/>
          <w:szCs w:val="28"/>
        </w:rPr>
        <w:t>лся</w:t>
      </w:r>
      <w:r w:rsidR="00C91047">
        <w:rPr>
          <w:sz w:val="28"/>
          <w:szCs w:val="28"/>
        </w:rPr>
        <w:t xml:space="preserve"> круглосуточный мониторинг движения транспортных средств, </w:t>
      </w:r>
      <w:r w:rsidR="005730F6">
        <w:rPr>
          <w:sz w:val="28"/>
          <w:szCs w:val="28"/>
        </w:rPr>
        <w:t>с</w:t>
      </w:r>
      <w:r w:rsidR="00C91047">
        <w:rPr>
          <w:sz w:val="28"/>
          <w:szCs w:val="28"/>
        </w:rPr>
        <w:t xml:space="preserve">бор данных по расходу топлива с </w:t>
      </w:r>
      <w:r w:rsidR="00C91047">
        <w:rPr>
          <w:sz w:val="28"/>
          <w:szCs w:val="28"/>
        </w:rPr>
        <w:lastRenderedPageBreak/>
        <w:t>использованием системы ГЛОНАСС</w:t>
      </w:r>
      <w:r w:rsidR="00560FCC">
        <w:rPr>
          <w:sz w:val="28"/>
          <w:szCs w:val="28"/>
        </w:rPr>
        <w:t>. Систематически проводимая работа в этом направлении дала положительные результаты: в течение двух последних лет наблюдается устойчивая тенденция к снижению фактов хищения топлива и горюче-смазочных материалов.</w:t>
      </w:r>
      <w:r w:rsidR="00C91047">
        <w:rPr>
          <w:sz w:val="28"/>
          <w:szCs w:val="28"/>
        </w:rPr>
        <w:t xml:space="preserve"> </w:t>
      </w:r>
      <w:r w:rsidR="00560FCC">
        <w:rPr>
          <w:sz w:val="28"/>
          <w:szCs w:val="28"/>
        </w:rPr>
        <w:t>Так, если в  первом полугодии 2020 года к материа</w:t>
      </w:r>
      <w:r w:rsidR="00C90576">
        <w:rPr>
          <w:sz w:val="28"/>
          <w:szCs w:val="28"/>
        </w:rPr>
        <w:t xml:space="preserve">льной  ответственности за слив топлива и повреждение датчиков измерений уровня топлива  было привлечено  14 водителей, с которых  в счет возмещения причиненного ущерба  взыскано 216тыс.831 руб., то  в первом полугодии 2021 года </w:t>
      </w:r>
      <w:r w:rsidR="001E2531">
        <w:rPr>
          <w:sz w:val="28"/>
          <w:szCs w:val="28"/>
        </w:rPr>
        <w:t xml:space="preserve">за слив и присвоение топлива </w:t>
      </w:r>
      <w:r w:rsidR="00C90576">
        <w:rPr>
          <w:sz w:val="28"/>
          <w:szCs w:val="28"/>
        </w:rPr>
        <w:t xml:space="preserve">привлечено всего три водителя, </w:t>
      </w:r>
      <w:r w:rsidR="00F41A87">
        <w:rPr>
          <w:sz w:val="28"/>
          <w:szCs w:val="28"/>
        </w:rPr>
        <w:t xml:space="preserve"> которые  добровольно возместили  причиненный ущерб в сумме </w:t>
      </w:r>
      <w:r w:rsidR="00C90576">
        <w:rPr>
          <w:sz w:val="28"/>
          <w:szCs w:val="28"/>
        </w:rPr>
        <w:t>21тыс.814 руб.</w:t>
      </w:r>
      <w:r w:rsidR="00A309EC">
        <w:rPr>
          <w:sz w:val="28"/>
          <w:szCs w:val="28"/>
        </w:rPr>
        <w:t xml:space="preserve"> За шесть месяцев текущего года</w:t>
      </w:r>
      <w:r w:rsidR="00D2416B">
        <w:rPr>
          <w:sz w:val="28"/>
          <w:szCs w:val="28"/>
        </w:rPr>
        <w:t xml:space="preserve"> случаев</w:t>
      </w:r>
      <w:r w:rsidR="00A309EC">
        <w:rPr>
          <w:sz w:val="28"/>
          <w:szCs w:val="28"/>
        </w:rPr>
        <w:t xml:space="preserve"> хищени</w:t>
      </w:r>
      <w:r w:rsidR="00D2416B">
        <w:rPr>
          <w:sz w:val="28"/>
          <w:szCs w:val="28"/>
        </w:rPr>
        <w:t>я</w:t>
      </w:r>
      <w:r w:rsidR="00A309EC">
        <w:rPr>
          <w:sz w:val="28"/>
          <w:szCs w:val="28"/>
        </w:rPr>
        <w:t xml:space="preserve"> топлива  не </w:t>
      </w:r>
      <w:r w:rsidR="00D2416B">
        <w:rPr>
          <w:sz w:val="28"/>
          <w:szCs w:val="28"/>
        </w:rPr>
        <w:t>выявлено</w:t>
      </w:r>
      <w:r w:rsidR="0042288B">
        <w:rPr>
          <w:sz w:val="28"/>
          <w:szCs w:val="28"/>
        </w:rPr>
        <w:t>.</w:t>
      </w:r>
      <w:r w:rsidR="00A309EC">
        <w:rPr>
          <w:sz w:val="28"/>
          <w:szCs w:val="28"/>
        </w:rPr>
        <w:t xml:space="preserve"> </w:t>
      </w:r>
    </w:p>
    <w:p w14:paraId="6147C13A" w14:textId="770FA6B3" w:rsidR="002D6F59" w:rsidRDefault="00C91047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16B">
        <w:rPr>
          <w:sz w:val="28"/>
          <w:szCs w:val="28"/>
        </w:rPr>
        <w:t xml:space="preserve"> </w:t>
      </w:r>
      <w:r w:rsidR="00782801">
        <w:rPr>
          <w:sz w:val="28"/>
          <w:szCs w:val="28"/>
        </w:rPr>
        <w:t xml:space="preserve"> Активно проводи</w:t>
      </w:r>
      <w:r w:rsidR="00D2416B">
        <w:rPr>
          <w:sz w:val="28"/>
          <w:szCs w:val="28"/>
        </w:rPr>
        <w:t>лась</w:t>
      </w:r>
      <w:r w:rsidR="00782801">
        <w:rPr>
          <w:sz w:val="28"/>
          <w:szCs w:val="28"/>
        </w:rPr>
        <w:t xml:space="preserve"> работа по возмещению ущерба, </w:t>
      </w:r>
      <w:proofErr w:type="gramStart"/>
      <w:r w:rsidR="00782801">
        <w:rPr>
          <w:sz w:val="28"/>
          <w:szCs w:val="28"/>
        </w:rPr>
        <w:t>причиненного  Учреждению</w:t>
      </w:r>
      <w:proofErr w:type="gramEnd"/>
      <w:r w:rsidR="004C402D">
        <w:rPr>
          <w:sz w:val="28"/>
          <w:szCs w:val="28"/>
        </w:rPr>
        <w:t>, в судебном порядке.</w:t>
      </w:r>
      <w:r w:rsidR="00782801">
        <w:rPr>
          <w:sz w:val="28"/>
          <w:szCs w:val="28"/>
        </w:rPr>
        <w:t xml:space="preserve"> Так, </w:t>
      </w:r>
      <w:r w:rsidR="00CB36D8">
        <w:rPr>
          <w:sz w:val="28"/>
          <w:szCs w:val="28"/>
        </w:rPr>
        <w:t>в текущем году</w:t>
      </w:r>
      <w:r w:rsidR="00782801">
        <w:rPr>
          <w:sz w:val="28"/>
          <w:szCs w:val="28"/>
        </w:rPr>
        <w:t xml:space="preserve"> </w:t>
      </w:r>
      <w:r>
        <w:rPr>
          <w:sz w:val="28"/>
          <w:szCs w:val="28"/>
        </w:rPr>
        <w:t>за повреждение автотранспортных средств</w:t>
      </w:r>
      <w:r w:rsidR="00785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работникам Учреждения </w:t>
      </w:r>
      <w:proofErr w:type="gramStart"/>
      <w:r>
        <w:rPr>
          <w:sz w:val="28"/>
          <w:szCs w:val="28"/>
        </w:rPr>
        <w:t xml:space="preserve">предъявлено </w:t>
      </w:r>
      <w:r w:rsidR="00D2416B">
        <w:rPr>
          <w:sz w:val="28"/>
          <w:szCs w:val="28"/>
        </w:rPr>
        <w:t xml:space="preserve"> 6</w:t>
      </w:r>
      <w:proofErr w:type="gramEnd"/>
      <w:r w:rsidR="00D2416B">
        <w:rPr>
          <w:sz w:val="28"/>
          <w:szCs w:val="28"/>
        </w:rPr>
        <w:t xml:space="preserve"> исков на сумму 859 640 руб. Из них рассмотрен и удовлетворен  1 иск на 29 597 руб. Остальные иски  находятся в стадии рассмотрения.   Кроме того</w:t>
      </w:r>
      <w:r w:rsidR="00CB36D8">
        <w:rPr>
          <w:sz w:val="28"/>
          <w:szCs w:val="28"/>
        </w:rPr>
        <w:t>,</w:t>
      </w:r>
      <w:r w:rsidR="00D2416B">
        <w:rPr>
          <w:sz w:val="28"/>
          <w:szCs w:val="28"/>
        </w:rPr>
        <w:t xml:space="preserve"> в суды направлено 15 исковых </w:t>
      </w:r>
      <w:proofErr w:type="gramStart"/>
      <w:r w:rsidR="00D2416B">
        <w:rPr>
          <w:sz w:val="28"/>
          <w:szCs w:val="28"/>
        </w:rPr>
        <w:t>заявлений  о</w:t>
      </w:r>
      <w:proofErr w:type="gramEnd"/>
      <w:r w:rsidR="00D2416B">
        <w:rPr>
          <w:sz w:val="28"/>
          <w:szCs w:val="28"/>
        </w:rPr>
        <w:t xml:space="preserve"> взыскании неустойки в связи с неисполнением обязательств по контрактам на сумму 10 363 356 руб.</w:t>
      </w:r>
      <w:r w:rsidR="002D6F59">
        <w:rPr>
          <w:sz w:val="28"/>
          <w:szCs w:val="28"/>
        </w:rPr>
        <w:t xml:space="preserve"> Все они также находятся в процессе рассмотрения.</w:t>
      </w:r>
    </w:p>
    <w:p w14:paraId="121C9BCD" w14:textId="7E9CDCCD" w:rsidR="007847A9" w:rsidRDefault="007847A9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3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Сохранность имущества и организацию безопасной </w:t>
      </w:r>
      <w:proofErr w:type="gramStart"/>
      <w:r>
        <w:rPr>
          <w:sz w:val="28"/>
          <w:szCs w:val="28"/>
        </w:rPr>
        <w:t>работы  структурных</w:t>
      </w:r>
      <w:proofErr w:type="gramEnd"/>
      <w:r>
        <w:rPr>
          <w:sz w:val="28"/>
          <w:szCs w:val="28"/>
        </w:rPr>
        <w:t xml:space="preserve"> подразделений Учреждения обеспечивает Частное охранное предприятие «Гарант безопасности». Фактов хищения материальных ценностей с охраняемых территорий </w:t>
      </w:r>
      <w:proofErr w:type="gramStart"/>
      <w:r>
        <w:rPr>
          <w:sz w:val="28"/>
          <w:szCs w:val="28"/>
        </w:rPr>
        <w:t>Учреждения  не</w:t>
      </w:r>
      <w:proofErr w:type="gramEnd"/>
      <w:r>
        <w:rPr>
          <w:sz w:val="28"/>
          <w:szCs w:val="28"/>
        </w:rPr>
        <w:t xml:space="preserve"> было установлено. Заявления в следственные органы не направлялись, уголовные дела не возбуждались.</w:t>
      </w:r>
    </w:p>
    <w:p w14:paraId="28A81E04" w14:textId="62CF940A" w:rsidR="00824BCD" w:rsidRDefault="000E6453" w:rsidP="00483E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36D8">
        <w:rPr>
          <w:sz w:val="28"/>
          <w:szCs w:val="28"/>
        </w:rPr>
        <w:t xml:space="preserve"> </w:t>
      </w:r>
      <w:proofErr w:type="gramStart"/>
      <w:r w:rsidR="00135239">
        <w:rPr>
          <w:sz w:val="28"/>
          <w:szCs w:val="28"/>
        </w:rPr>
        <w:t>Учреждение  активно</w:t>
      </w:r>
      <w:proofErr w:type="gramEnd"/>
      <w:r w:rsidR="00135239">
        <w:rPr>
          <w:sz w:val="28"/>
          <w:szCs w:val="28"/>
        </w:rPr>
        <w:t xml:space="preserve"> сотрудничает с правоохранительными органами города Москвы  при проведении проверок по исполнению законодательства о контрактной системе в сфере закупок</w:t>
      </w:r>
      <w:r w:rsidR="006047BD">
        <w:rPr>
          <w:sz w:val="28"/>
          <w:szCs w:val="28"/>
        </w:rPr>
        <w:t xml:space="preserve">, в том числе </w:t>
      </w:r>
      <w:r w:rsidR="00E42614">
        <w:rPr>
          <w:sz w:val="28"/>
          <w:szCs w:val="28"/>
        </w:rPr>
        <w:t xml:space="preserve"> </w:t>
      </w:r>
      <w:r w:rsidR="006047BD">
        <w:rPr>
          <w:sz w:val="28"/>
          <w:szCs w:val="28"/>
        </w:rPr>
        <w:t xml:space="preserve"> при выполнении дорожных работ. </w:t>
      </w:r>
      <w:r w:rsidR="00E42614">
        <w:rPr>
          <w:sz w:val="28"/>
          <w:szCs w:val="28"/>
        </w:rPr>
        <w:t>Все запрашиваемые ими материалы своевременно  пред</w:t>
      </w:r>
      <w:r w:rsidR="00720507">
        <w:rPr>
          <w:sz w:val="28"/>
          <w:szCs w:val="28"/>
        </w:rPr>
        <w:t>о</w:t>
      </w:r>
      <w:r w:rsidR="00E42614">
        <w:rPr>
          <w:sz w:val="28"/>
          <w:szCs w:val="28"/>
        </w:rPr>
        <w:t xml:space="preserve">ставляются,  ответственные работники  соответствующих структурных подразделений  представляют интересы Учреждения по доверенности и дают пояснения. По результатам проверок правоохранительных </w:t>
      </w:r>
      <w:proofErr w:type="gramStart"/>
      <w:r w:rsidR="00E42614">
        <w:rPr>
          <w:sz w:val="28"/>
          <w:szCs w:val="28"/>
        </w:rPr>
        <w:t>органов  уголовные</w:t>
      </w:r>
      <w:proofErr w:type="gramEnd"/>
      <w:r w:rsidR="00E42614">
        <w:rPr>
          <w:sz w:val="28"/>
          <w:szCs w:val="28"/>
        </w:rPr>
        <w:t xml:space="preserve"> дела  коррупционной направленности не возбуждались, к уголовной ответственности </w:t>
      </w:r>
      <w:r w:rsidR="002C534A">
        <w:rPr>
          <w:sz w:val="28"/>
          <w:szCs w:val="28"/>
        </w:rPr>
        <w:t xml:space="preserve"> за хищение, взяточничество </w:t>
      </w:r>
      <w:r w:rsidR="001549A3">
        <w:rPr>
          <w:sz w:val="28"/>
          <w:szCs w:val="28"/>
        </w:rPr>
        <w:t xml:space="preserve"> </w:t>
      </w:r>
      <w:r w:rsidR="00E42614">
        <w:rPr>
          <w:sz w:val="28"/>
          <w:szCs w:val="28"/>
        </w:rPr>
        <w:t>должностные лица Учреждения  не привлекались.</w:t>
      </w:r>
    </w:p>
    <w:p w14:paraId="5CD7A65E" w14:textId="51E0661C" w:rsidR="00BC3F4D" w:rsidRDefault="00F66C31" w:rsidP="00483EE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CE9AFD1" w14:textId="77777777" w:rsidR="00BC3F4D" w:rsidRDefault="00BC3F4D" w:rsidP="00483E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430EC59" w14:textId="77777777" w:rsidR="00BC3F4D" w:rsidRDefault="00BC3F4D" w:rsidP="00AD0A6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FB02FF1" w14:textId="77777777" w:rsidR="00BC3F4D" w:rsidRDefault="00BC3F4D" w:rsidP="00AD0A6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C00C64F" w14:textId="77777777" w:rsidR="00BC3F4D" w:rsidRDefault="00BC3F4D" w:rsidP="00AD0A6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057471D" w14:textId="77777777" w:rsidR="00BC3F4D" w:rsidRDefault="00BC3F4D" w:rsidP="00AD0A6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C13EDE7" w14:textId="77777777" w:rsidR="00BC3F4D" w:rsidRDefault="00BC3F4D" w:rsidP="00AD0A6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6169283" w14:textId="0967D7AA" w:rsidR="00CB04AA" w:rsidRPr="00BC3F4D" w:rsidRDefault="00CB04AA" w:rsidP="00CB04AA">
      <w:pPr>
        <w:spacing w:after="0" w:line="240" w:lineRule="auto"/>
        <w:jc w:val="both"/>
        <w:rPr>
          <w:b/>
          <w:bCs/>
          <w:sz w:val="28"/>
          <w:szCs w:val="28"/>
        </w:rPr>
      </w:pPr>
      <w:r w:rsidRPr="000677CE">
        <w:rPr>
          <w:b/>
          <w:bCs/>
          <w:sz w:val="28"/>
          <w:szCs w:val="28"/>
        </w:rPr>
        <w:t xml:space="preserve">  </w:t>
      </w:r>
    </w:p>
    <w:p w14:paraId="6AFF88A6" w14:textId="77777777" w:rsidR="001149BD" w:rsidRPr="00CB04AA" w:rsidRDefault="00CB04AA" w:rsidP="007672B7">
      <w:pPr>
        <w:spacing w:line="240" w:lineRule="auto"/>
        <w:jc w:val="both"/>
      </w:pPr>
      <w:r w:rsidRPr="00CB04AA">
        <w:lastRenderedPageBreak/>
        <w:t xml:space="preserve">   </w:t>
      </w:r>
    </w:p>
    <w:p w14:paraId="682A3912" w14:textId="77777777"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14:paraId="36DC4F9E" w14:textId="77777777"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14:paraId="3CE71F57" w14:textId="77777777" w:rsidR="00B06AC0" w:rsidRPr="00B06AC0" w:rsidRDefault="00B06AC0" w:rsidP="007672B7">
      <w:pPr>
        <w:spacing w:line="240" w:lineRule="auto"/>
        <w:jc w:val="both"/>
        <w:rPr>
          <w:sz w:val="20"/>
          <w:szCs w:val="20"/>
        </w:rPr>
      </w:pPr>
    </w:p>
    <w:p w14:paraId="09AA1643" w14:textId="77777777" w:rsidR="00B06AC0" w:rsidRDefault="00B06AC0" w:rsidP="007672B7">
      <w:pPr>
        <w:spacing w:line="240" w:lineRule="auto"/>
        <w:jc w:val="both"/>
        <w:rPr>
          <w:sz w:val="28"/>
          <w:szCs w:val="28"/>
        </w:rPr>
      </w:pPr>
    </w:p>
    <w:p w14:paraId="5D24D105" w14:textId="77777777" w:rsidR="00EF303C" w:rsidRDefault="00666A4B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8738DFF" w14:textId="77777777" w:rsidR="002445AF" w:rsidRDefault="002445AF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41B6008" w14:textId="77777777" w:rsidR="00BA489E" w:rsidRDefault="00BA489E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93FD811" w14:textId="77777777" w:rsidR="00A41403" w:rsidRDefault="00A41403" w:rsidP="003E3C61">
      <w:pPr>
        <w:spacing w:line="240" w:lineRule="auto"/>
        <w:rPr>
          <w:sz w:val="28"/>
          <w:szCs w:val="28"/>
        </w:rPr>
      </w:pPr>
    </w:p>
    <w:p w14:paraId="4150D0C1" w14:textId="77777777" w:rsidR="00A41403" w:rsidRDefault="00A41403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4654804" w14:textId="77777777" w:rsidR="00A41403" w:rsidRDefault="00A41403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C889B5E" w14:textId="77777777" w:rsidR="009E3212" w:rsidRDefault="009E3212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FBD3DCA" w14:textId="77777777" w:rsidR="003E3C61" w:rsidRPr="00993B7A" w:rsidRDefault="00445168" w:rsidP="00993B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E3C61" w:rsidRPr="009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248D"/>
    <w:multiLevelType w:val="hybridMultilevel"/>
    <w:tmpl w:val="D3C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1"/>
    <w:rsid w:val="00003C22"/>
    <w:rsid w:val="00005769"/>
    <w:rsid w:val="0001036B"/>
    <w:rsid w:val="00010615"/>
    <w:rsid w:val="000129F2"/>
    <w:rsid w:val="00012D91"/>
    <w:rsid w:val="00013D4C"/>
    <w:rsid w:val="00021101"/>
    <w:rsid w:val="00030291"/>
    <w:rsid w:val="0004467F"/>
    <w:rsid w:val="00046C01"/>
    <w:rsid w:val="00061201"/>
    <w:rsid w:val="00063584"/>
    <w:rsid w:val="000677CE"/>
    <w:rsid w:val="00072D4A"/>
    <w:rsid w:val="00074107"/>
    <w:rsid w:val="00076C6E"/>
    <w:rsid w:val="00077959"/>
    <w:rsid w:val="00080AA5"/>
    <w:rsid w:val="000864C8"/>
    <w:rsid w:val="00091E8F"/>
    <w:rsid w:val="000A043A"/>
    <w:rsid w:val="000A0FB8"/>
    <w:rsid w:val="000A2661"/>
    <w:rsid w:val="000B3499"/>
    <w:rsid w:val="000B5A28"/>
    <w:rsid w:val="000B6525"/>
    <w:rsid w:val="000C194F"/>
    <w:rsid w:val="000C36E2"/>
    <w:rsid w:val="000D1D43"/>
    <w:rsid w:val="000D21B6"/>
    <w:rsid w:val="000E6453"/>
    <w:rsid w:val="000E6D8D"/>
    <w:rsid w:val="000E7E2E"/>
    <w:rsid w:val="000F00DA"/>
    <w:rsid w:val="000F2DE5"/>
    <w:rsid w:val="001129E6"/>
    <w:rsid w:val="00113CCE"/>
    <w:rsid w:val="001149BD"/>
    <w:rsid w:val="00114F1F"/>
    <w:rsid w:val="0012334F"/>
    <w:rsid w:val="001268E5"/>
    <w:rsid w:val="0012731F"/>
    <w:rsid w:val="00135239"/>
    <w:rsid w:val="00143A96"/>
    <w:rsid w:val="00150A14"/>
    <w:rsid w:val="001549A3"/>
    <w:rsid w:val="00154ED8"/>
    <w:rsid w:val="00155748"/>
    <w:rsid w:val="0016071B"/>
    <w:rsid w:val="00161D4F"/>
    <w:rsid w:val="0016255F"/>
    <w:rsid w:val="00171ED2"/>
    <w:rsid w:val="00183670"/>
    <w:rsid w:val="00183ABF"/>
    <w:rsid w:val="00185B0E"/>
    <w:rsid w:val="001906D9"/>
    <w:rsid w:val="001961B9"/>
    <w:rsid w:val="00197D42"/>
    <w:rsid w:val="001A4F01"/>
    <w:rsid w:val="001A56AC"/>
    <w:rsid w:val="001A7DE1"/>
    <w:rsid w:val="001B14FD"/>
    <w:rsid w:val="001B4A32"/>
    <w:rsid w:val="001C2704"/>
    <w:rsid w:val="001C3B8F"/>
    <w:rsid w:val="001C542C"/>
    <w:rsid w:val="001C6079"/>
    <w:rsid w:val="001E2531"/>
    <w:rsid w:val="001E6EDD"/>
    <w:rsid w:val="0020116D"/>
    <w:rsid w:val="0020214A"/>
    <w:rsid w:val="00204719"/>
    <w:rsid w:val="002054E3"/>
    <w:rsid w:val="00214270"/>
    <w:rsid w:val="002144BA"/>
    <w:rsid w:val="002171A8"/>
    <w:rsid w:val="002238A8"/>
    <w:rsid w:val="0023184E"/>
    <w:rsid w:val="002333FF"/>
    <w:rsid w:val="00236101"/>
    <w:rsid w:val="00236F9B"/>
    <w:rsid w:val="00243F5A"/>
    <w:rsid w:val="00244214"/>
    <w:rsid w:val="002445AF"/>
    <w:rsid w:val="002503D3"/>
    <w:rsid w:val="00250868"/>
    <w:rsid w:val="0025508B"/>
    <w:rsid w:val="00255172"/>
    <w:rsid w:val="0026798C"/>
    <w:rsid w:val="00273440"/>
    <w:rsid w:val="002827E6"/>
    <w:rsid w:val="0028464F"/>
    <w:rsid w:val="0028510A"/>
    <w:rsid w:val="0028672E"/>
    <w:rsid w:val="00286961"/>
    <w:rsid w:val="00287CA2"/>
    <w:rsid w:val="00291A95"/>
    <w:rsid w:val="00292B53"/>
    <w:rsid w:val="0029541A"/>
    <w:rsid w:val="0029690A"/>
    <w:rsid w:val="00296FCF"/>
    <w:rsid w:val="00297FF2"/>
    <w:rsid w:val="002B3CBD"/>
    <w:rsid w:val="002C2A26"/>
    <w:rsid w:val="002C534A"/>
    <w:rsid w:val="002C57E6"/>
    <w:rsid w:val="002C5AAA"/>
    <w:rsid w:val="002D6F59"/>
    <w:rsid w:val="002E2CA1"/>
    <w:rsid w:val="002E3CF6"/>
    <w:rsid w:val="002E489A"/>
    <w:rsid w:val="002E6446"/>
    <w:rsid w:val="003153F9"/>
    <w:rsid w:val="0031794E"/>
    <w:rsid w:val="0032067B"/>
    <w:rsid w:val="003213CE"/>
    <w:rsid w:val="003214F9"/>
    <w:rsid w:val="00332CCE"/>
    <w:rsid w:val="00332DAF"/>
    <w:rsid w:val="0033305F"/>
    <w:rsid w:val="00336DEB"/>
    <w:rsid w:val="00343188"/>
    <w:rsid w:val="00366BA6"/>
    <w:rsid w:val="00370E5A"/>
    <w:rsid w:val="00382C48"/>
    <w:rsid w:val="00384B9C"/>
    <w:rsid w:val="003903C7"/>
    <w:rsid w:val="00395F05"/>
    <w:rsid w:val="003A17BE"/>
    <w:rsid w:val="003A3EFD"/>
    <w:rsid w:val="003A42C7"/>
    <w:rsid w:val="003A4590"/>
    <w:rsid w:val="003B16D0"/>
    <w:rsid w:val="003B5357"/>
    <w:rsid w:val="003B7BCB"/>
    <w:rsid w:val="003C4524"/>
    <w:rsid w:val="003C5675"/>
    <w:rsid w:val="003C5FB0"/>
    <w:rsid w:val="003C797C"/>
    <w:rsid w:val="003D7EF1"/>
    <w:rsid w:val="003E19CA"/>
    <w:rsid w:val="003E3C61"/>
    <w:rsid w:val="003E3C8E"/>
    <w:rsid w:val="003E5E8C"/>
    <w:rsid w:val="003F1A28"/>
    <w:rsid w:val="003F3811"/>
    <w:rsid w:val="00410442"/>
    <w:rsid w:val="004177BD"/>
    <w:rsid w:val="00417962"/>
    <w:rsid w:val="0042288B"/>
    <w:rsid w:val="00427AEB"/>
    <w:rsid w:val="004314AC"/>
    <w:rsid w:val="004336AD"/>
    <w:rsid w:val="004362C1"/>
    <w:rsid w:val="0044167A"/>
    <w:rsid w:val="00445168"/>
    <w:rsid w:val="00457CEA"/>
    <w:rsid w:val="00462C33"/>
    <w:rsid w:val="00471FB6"/>
    <w:rsid w:val="00483EED"/>
    <w:rsid w:val="00484E66"/>
    <w:rsid w:val="00492D69"/>
    <w:rsid w:val="00493090"/>
    <w:rsid w:val="00494DA4"/>
    <w:rsid w:val="004974E9"/>
    <w:rsid w:val="004A0361"/>
    <w:rsid w:val="004A0CED"/>
    <w:rsid w:val="004A1426"/>
    <w:rsid w:val="004A1DF9"/>
    <w:rsid w:val="004A6753"/>
    <w:rsid w:val="004A6C14"/>
    <w:rsid w:val="004B1152"/>
    <w:rsid w:val="004B34CD"/>
    <w:rsid w:val="004C1CB6"/>
    <w:rsid w:val="004C402D"/>
    <w:rsid w:val="004D42E1"/>
    <w:rsid w:val="004F2912"/>
    <w:rsid w:val="004F380A"/>
    <w:rsid w:val="00513195"/>
    <w:rsid w:val="005140CE"/>
    <w:rsid w:val="005151B6"/>
    <w:rsid w:val="005246CD"/>
    <w:rsid w:val="005469AD"/>
    <w:rsid w:val="005515C1"/>
    <w:rsid w:val="005565FD"/>
    <w:rsid w:val="00556EDE"/>
    <w:rsid w:val="00560589"/>
    <w:rsid w:val="00560FCC"/>
    <w:rsid w:val="005632F5"/>
    <w:rsid w:val="00563334"/>
    <w:rsid w:val="00563437"/>
    <w:rsid w:val="00564025"/>
    <w:rsid w:val="005700EE"/>
    <w:rsid w:val="005707E7"/>
    <w:rsid w:val="005730F6"/>
    <w:rsid w:val="005A0F69"/>
    <w:rsid w:val="005A13BC"/>
    <w:rsid w:val="005A1B4E"/>
    <w:rsid w:val="005A7BAE"/>
    <w:rsid w:val="005B2D22"/>
    <w:rsid w:val="005B41C8"/>
    <w:rsid w:val="005B4899"/>
    <w:rsid w:val="005B58C2"/>
    <w:rsid w:val="005D1324"/>
    <w:rsid w:val="005D3ADB"/>
    <w:rsid w:val="005D5C6F"/>
    <w:rsid w:val="005E193E"/>
    <w:rsid w:val="005E2700"/>
    <w:rsid w:val="005E6AC9"/>
    <w:rsid w:val="005F5498"/>
    <w:rsid w:val="006047BD"/>
    <w:rsid w:val="00610F59"/>
    <w:rsid w:val="0061381E"/>
    <w:rsid w:val="006154B3"/>
    <w:rsid w:val="006250A6"/>
    <w:rsid w:val="0063052F"/>
    <w:rsid w:val="00637815"/>
    <w:rsid w:val="006464F8"/>
    <w:rsid w:val="00650527"/>
    <w:rsid w:val="006570CA"/>
    <w:rsid w:val="006602D5"/>
    <w:rsid w:val="00666A4B"/>
    <w:rsid w:val="00675CF4"/>
    <w:rsid w:val="00680477"/>
    <w:rsid w:val="006811E0"/>
    <w:rsid w:val="00683226"/>
    <w:rsid w:val="00692E3A"/>
    <w:rsid w:val="0069347F"/>
    <w:rsid w:val="00693CD8"/>
    <w:rsid w:val="00697701"/>
    <w:rsid w:val="006A065A"/>
    <w:rsid w:val="006A3D17"/>
    <w:rsid w:val="006A4F6F"/>
    <w:rsid w:val="006B0EA6"/>
    <w:rsid w:val="006B407F"/>
    <w:rsid w:val="006B4E30"/>
    <w:rsid w:val="006B583C"/>
    <w:rsid w:val="006C098B"/>
    <w:rsid w:val="006C72F3"/>
    <w:rsid w:val="006D515B"/>
    <w:rsid w:val="006D59A7"/>
    <w:rsid w:val="006E7926"/>
    <w:rsid w:val="006F146F"/>
    <w:rsid w:val="006F2096"/>
    <w:rsid w:val="006F6511"/>
    <w:rsid w:val="007066BF"/>
    <w:rsid w:val="00707E66"/>
    <w:rsid w:val="00720507"/>
    <w:rsid w:val="007220D4"/>
    <w:rsid w:val="007269B3"/>
    <w:rsid w:val="007362DD"/>
    <w:rsid w:val="00736B8B"/>
    <w:rsid w:val="007422C7"/>
    <w:rsid w:val="00744BA7"/>
    <w:rsid w:val="007469B3"/>
    <w:rsid w:val="00746C72"/>
    <w:rsid w:val="007672B7"/>
    <w:rsid w:val="007727D6"/>
    <w:rsid w:val="007759A5"/>
    <w:rsid w:val="00782801"/>
    <w:rsid w:val="007847A9"/>
    <w:rsid w:val="00785D14"/>
    <w:rsid w:val="00787B10"/>
    <w:rsid w:val="007935EE"/>
    <w:rsid w:val="007C7F5D"/>
    <w:rsid w:val="007D001E"/>
    <w:rsid w:val="007D1268"/>
    <w:rsid w:val="007D1722"/>
    <w:rsid w:val="007D45A4"/>
    <w:rsid w:val="007D7ADA"/>
    <w:rsid w:val="007E3D01"/>
    <w:rsid w:val="007F0E5E"/>
    <w:rsid w:val="007F29B6"/>
    <w:rsid w:val="007F7D43"/>
    <w:rsid w:val="008106FD"/>
    <w:rsid w:val="00810946"/>
    <w:rsid w:val="0082342B"/>
    <w:rsid w:val="00823826"/>
    <w:rsid w:val="00824BCD"/>
    <w:rsid w:val="008255AF"/>
    <w:rsid w:val="00833F47"/>
    <w:rsid w:val="00841CB6"/>
    <w:rsid w:val="00842558"/>
    <w:rsid w:val="00854E66"/>
    <w:rsid w:val="008562CA"/>
    <w:rsid w:val="00877238"/>
    <w:rsid w:val="008803F3"/>
    <w:rsid w:val="00884609"/>
    <w:rsid w:val="00886482"/>
    <w:rsid w:val="0089162E"/>
    <w:rsid w:val="008949B3"/>
    <w:rsid w:val="008955AF"/>
    <w:rsid w:val="00896F8E"/>
    <w:rsid w:val="008A0D73"/>
    <w:rsid w:val="008A29C6"/>
    <w:rsid w:val="008B11E6"/>
    <w:rsid w:val="008B2DE7"/>
    <w:rsid w:val="008C0A61"/>
    <w:rsid w:val="008D3524"/>
    <w:rsid w:val="009023F2"/>
    <w:rsid w:val="009030C1"/>
    <w:rsid w:val="00904135"/>
    <w:rsid w:val="00905926"/>
    <w:rsid w:val="009109FF"/>
    <w:rsid w:val="0091374F"/>
    <w:rsid w:val="00920E1B"/>
    <w:rsid w:val="00924121"/>
    <w:rsid w:val="00927EF4"/>
    <w:rsid w:val="0093556F"/>
    <w:rsid w:val="0093586B"/>
    <w:rsid w:val="009439AB"/>
    <w:rsid w:val="00951B07"/>
    <w:rsid w:val="0096105C"/>
    <w:rsid w:val="00976327"/>
    <w:rsid w:val="00976B57"/>
    <w:rsid w:val="00987117"/>
    <w:rsid w:val="00990CF2"/>
    <w:rsid w:val="00993B7A"/>
    <w:rsid w:val="00994F44"/>
    <w:rsid w:val="009A02D7"/>
    <w:rsid w:val="009A452D"/>
    <w:rsid w:val="009A59B6"/>
    <w:rsid w:val="009C2598"/>
    <w:rsid w:val="009C5508"/>
    <w:rsid w:val="009D062A"/>
    <w:rsid w:val="009D4AF1"/>
    <w:rsid w:val="009E017A"/>
    <w:rsid w:val="009E3212"/>
    <w:rsid w:val="009E345F"/>
    <w:rsid w:val="009E63E4"/>
    <w:rsid w:val="009E6D89"/>
    <w:rsid w:val="009E726B"/>
    <w:rsid w:val="009E7DDB"/>
    <w:rsid w:val="00A006CF"/>
    <w:rsid w:val="00A12E81"/>
    <w:rsid w:val="00A16C89"/>
    <w:rsid w:val="00A25FEA"/>
    <w:rsid w:val="00A309EC"/>
    <w:rsid w:val="00A41403"/>
    <w:rsid w:val="00A44853"/>
    <w:rsid w:val="00A45C54"/>
    <w:rsid w:val="00A54079"/>
    <w:rsid w:val="00A543A3"/>
    <w:rsid w:val="00A63620"/>
    <w:rsid w:val="00A64330"/>
    <w:rsid w:val="00A7109E"/>
    <w:rsid w:val="00A735BA"/>
    <w:rsid w:val="00A83070"/>
    <w:rsid w:val="00A8616A"/>
    <w:rsid w:val="00A91617"/>
    <w:rsid w:val="00A92EC6"/>
    <w:rsid w:val="00A95F68"/>
    <w:rsid w:val="00A960A5"/>
    <w:rsid w:val="00AA161B"/>
    <w:rsid w:val="00AA4A73"/>
    <w:rsid w:val="00AB392D"/>
    <w:rsid w:val="00AB3C0A"/>
    <w:rsid w:val="00AB7A0F"/>
    <w:rsid w:val="00AD0A6E"/>
    <w:rsid w:val="00AD5A27"/>
    <w:rsid w:val="00AE0201"/>
    <w:rsid w:val="00AE74ED"/>
    <w:rsid w:val="00AF1DDF"/>
    <w:rsid w:val="00AF3109"/>
    <w:rsid w:val="00B05BA1"/>
    <w:rsid w:val="00B06AC0"/>
    <w:rsid w:val="00B11888"/>
    <w:rsid w:val="00B1191C"/>
    <w:rsid w:val="00B14ED9"/>
    <w:rsid w:val="00B24A00"/>
    <w:rsid w:val="00B333FF"/>
    <w:rsid w:val="00B60AB8"/>
    <w:rsid w:val="00B65480"/>
    <w:rsid w:val="00B672E0"/>
    <w:rsid w:val="00B70A21"/>
    <w:rsid w:val="00B71318"/>
    <w:rsid w:val="00B81374"/>
    <w:rsid w:val="00B8154F"/>
    <w:rsid w:val="00B900A8"/>
    <w:rsid w:val="00BA07A4"/>
    <w:rsid w:val="00BA0AF8"/>
    <w:rsid w:val="00BA2A9A"/>
    <w:rsid w:val="00BA489E"/>
    <w:rsid w:val="00BB03FA"/>
    <w:rsid w:val="00BB54F0"/>
    <w:rsid w:val="00BC305A"/>
    <w:rsid w:val="00BC3F4D"/>
    <w:rsid w:val="00BD32A8"/>
    <w:rsid w:val="00BD6EB0"/>
    <w:rsid w:val="00BF142A"/>
    <w:rsid w:val="00BF7B51"/>
    <w:rsid w:val="00C00202"/>
    <w:rsid w:val="00C015CA"/>
    <w:rsid w:val="00C21398"/>
    <w:rsid w:val="00C352FA"/>
    <w:rsid w:val="00C4079A"/>
    <w:rsid w:val="00C46135"/>
    <w:rsid w:val="00C530AD"/>
    <w:rsid w:val="00C533D5"/>
    <w:rsid w:val="00C659C6"/>
    <w:rsid w:val="00C72384"/>
    <w:rsid w:val="00C72770"/>
    <w:rsid w:val="00C90576"/>
    <w:rsid w:val="00C91047"/>
    <w:rsid w:val="00C956F5"/>
    <w:rsid w:val="00CA1E96"/>
    <w:rsid w:val="00CA461C"/>
    <w:rsid w:val="00CA58A1"/>
    <w:rsid w:val="00CB04AA"/>
    <w:rsid w:val="00CB36D8"/>
    <w:rsid w:val="00CC0F9C"/>
    <w:rsid w:val="00CC1BF4"/>
    <w:rsid w:val="00CD5405"/>
    <w:rsid w:val="00CD7592"/>
    <w:rsid w:val="00CD7CEB"/>
    <w:rsid w:val="00CE1829"/>
    <w:rsid w:val="00CE2F3A"/>
    <w:rsid w:val="00CE31D8"/>
    <w:rsid w:val="00CE5640"/>
    <w:rsid w:val="00CE7298"/>
    <w:rsid w:val="00CF38E0"/>
    <w:rsid w:val="00CF7978"/>
    <w:rsid w:val="00D02D5B"/>
    <w:rsid w:val="00D0544C"/>
    <w:rsid w:val="00D225A3"/>
    <w:rsid w:val="00D2416B"/>
    <w:rsid w:val="00D25699"/>
    <w:rsid w:val="00D31100"/>
    <w:rsid w:val="00D37F0B"/>
    <w:rsid w:val="00D43EB9"/>
    <w:rsid w:val="00D46344"/>
    <w:rsid w:val="00D4636A"/>
    <w:rsid w:val="00D532F1"/>
    <w:rsid w:val="00D533EB"/>
    <w:rsid w:val="00D54158"/>
    <w:rsid w:val="00D719D0"/>
    <w:rsid w:val="00D72763"/>
    <w:rsid w:val="00D821E8"/>
    <w:rsid w:val="00D83F3B"/>
    <w:rsid w:val="00D84A10"/>
    <w:rsid w:val="00D93895"/>
    <w:rsid w:val="00D940D6"/>
    <w:rsid w:val="00D9452F"/>
    <w:rsid w:val="00DA0120"/>
    <w:rsid w:val="00DA39EA"/>
    <w:rsid w:val="00DB1D26"/>
    <w:rsid w:val="00DB7129"/>
    <w:rsid w:val="00DC035A"/>
    <w:rsid w:val="00DC2957"/>
    <w:rsid w:val="00DD5E8F"/>
    <w:rsid w:val="00DE231D"/>
    <w:rsid w:val="00DE5F47"/>
    <w:rsid w:val="00DE620E"/>
    <w:rsid w:val="00DE68A0"/>
    <w:rsid w:val="00DF3C61"/>
    <w:rsid w:val="00DF3D27"/>
    <w:rsid w:val="00DF75FE"/>
    <w:rsid w:val="00E03CD3"/>
    <w:rsid w:val="00E07F1D"/>
    <w:rsid w:val="00E26403"/>
    <w:rsid w:val="00E30D49"/>
    <w:rsid w:val="00E31951"/>
    <w:rsid w:val="00E3340A"/>
    <w:rsid w:val="00E35895"/>
    <w:rsid w:val="00E41D42"/>
    <w:rsid w:val="00E42614"/>
    <w:rsid w:val="00E505EE"/>
    <w:rsid w:val="00E529A1"/>
    <w:rsid w:val="00E55740"/>
    <w:rsid w:val="00E57F8F"/>
    <w:rsid w:val="00E67035"/>
    <w:rsid w:val="00E85261"/>
    <w:rsid w:val="00E85525"/>
    <w:rsid w:val="00E912C6"/>
    <w:rsid w:val="00E94284"/>
    <w:rsid w:val="00E946C4"/>
    <w:rsid w:val="00EB1AF6"/>
    <w:rsid w:val="00EB1C6C"/>
    <w:rsid w:val="00EB2257"/>
    <w:rsid w:val="00EB4D94"/>
    <w:rsid w:val="00EC1DA7"/>
    <w:rsid w:val="00EC6707"/>
    <w:rsid w:val="00ED3D6D"/>
    <w:rsid w:val="00ED5ABB"/>
    <w:rsid w:val="00EF303C"/>
    <w:rsid w:val="00EF3048"/>
    <w:rsid w:val="00EF4B33"/>
    <w:rsid w:val="00EF5A8D"/>
    <w:rsid w:val="00EF725C"/>
    <w:rsid w:val="00F049A6"/>
    <w:rsid w:val="00F11645"/>
    <w:rsid w:val="00F3259C"/>
    <w:rsid w:val="00F41A87"/>
    <w:rsid w:val="00F43FC9"/>
    <w:rsid w:val="00F51427"/>
    <w:rsid w:val="00F6204B"/>
    <w:rsid w:val="00F66C31"/>
    <w:rsid w:val="00F734E5"/>
    <w:rsid w:val="00F91085"/>
    <w:rsid w:val="00F918FE"/>
    <w:rsid w:val="00FB126A"/>
    <w:rsid w:val="00FB7243"/>
    <w:rsid w:val="00FC1414"/>
    <w:rsid w:val="00FC4C9C"/>
    <w:rsid w:val="00FD23EA"/>
    <w:rsid w:val="00FD5D97"/>
    <w:rsid w:val="00FD7550"/>
    <w:rsid w:val="00FE5E4E"/>
    <w:rsid w:val="00FE6FE7"/>
    <w:rsid w:val="00FF025B"/>
    <w:rsid w:val="00FF256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2C45"/>
  <w15:docId w15:val="{9CC2DFF1-77D9-40BB-BF01-6B023B62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20D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Зуева</dc:creator>
  <cp:lastModifiedBy>ZuevaLN</cp:lastModifiedBy>
  <cp:revision>2</cp:revision>
  <cp:lastPrinted>2022-06-29T08:49:00Z</cp:lastPrinted>
  <dcterms:created xsi:type="dcterms:W3CDTF">2022-07-01T07:38:00Z</dcterms:created>
  <dcterms:modified xsi:type="dcterms:W3CDTF">2022-07-01T07:38:00Z</dcterms:modified>
</cp:coreProperties>
</file>